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96" w:rsidRPr="002636C4" w:rsidRDefault="00C06C96" w:rsidP="00C06C96">
      <w:pPr>
        <w:pStyle w:val="Nosaukums"/>
        <w:jc w:val="right"/>
        <w:rPr>
          <w:sz w:val="24"/>
          <w:szCs w:val="24"/>
        </w:rPr>
      </w:pPr>
      <w:r w:rsidRPr="002636C4">
        <w:rPr>
          <w:sz w:val="24"/>
          <w:szCs w:val="24"/>
        </w:rPr>
        <w:t>APSTIPRINĀTS</w:t>
      </w:r>
    </w:p>
    <w:p w:rsidR="00C06C96" w:rsidRPr="002636C4" w:rsidRDefault="00C06C96" w:rsidP="00C06C96">
      <w:pPr>
        <w:pStyle w:val="Nosaukums"/>
        <w:jc w:val="right"/>
        <w:rPr>
          <w:sz w:val="24"/>
          <w:szCs w:val="24"/>
        </w:rPr>
      </w:pPr>
      <w:r w:rsidRPr="002636C4">
        <w:rPr>
          <w:sz w:val="24"/>
          <w:szCs w:val="24"/>
        </w:rPr>
        <w:t xml:space="preserve"> ar Madonas novada pašvaldības domes </w:t>
      </w:r>
    </w:p>
    <w:p w:rsidR="00C06C96" w:rsidRDefault="00C06C96" w:rsidP="00C06C96">
      <w:pPr>
        <w:pStyle w:val="Nosaukums"/>
        <w:jc w:val="right"/>
        <w:rPr>
          <w:sz w:val="24"/>
          <w:szCs w:val="24"/>
        </w:rPr>
      </w:pPr>
      <w:r>
        <w:rPr>
          <w:sz w:val="24"/>
          <w:szCs w:val="24"/>
        </w:rPr>
        <w:t>28.02.2018. lēmumu Nr.73</w:t>
      </w:r>
    </w:p>
    <w:p w:rsidR="00C06C96" w:rsidRPr="002636C4" w:rsidRDefault="00C06C96" w:rsidP="00C06C96">
      <w:pPr>
        <w:pStyle w:val="Nosaukums"/>
        <w:jc w:val="right"/>
        <w:rPr>
          <w:sz w:val="24"/>
          <w:szCs w:val="24"/>
        </w:rPr>
      </w:pPr>
      <w:r>
        <w:rPr>
          <w:sz w:val="24"/>
          <w:szCs w:val="24"/>
        </w:rPr>
        <w:t xml:space="preserve"> (protokols Nr.3, 33.p.</w:t>
      </w:r>
      <w:r w:rsidRPr="002636C4">
        <w:rPr>
          <w:sz w:val="24"/>
          <w:szCs w:val="24"/>
        </w:rPr>
        <w:t xml:space="preserve">) </w:t>
      </w:r>
    </w:p>
    <w:p w:rsidR="007A3888" w:rsidRPr="002636C4" w:rsidRDefault="007A3888" w:rsidP="00C06C96">
      <w:pPr>
        <w:pStyle w:val="Nosaukums"/>
        <w:jc w:val="left"/>
        <w:rPr>
          <w:sz w:val="24"/>
          <w:szCs w:val="24"/>
        </w:rPr>
      </w:pPr>
    </w:p>
    <w:p w:rsidR="00560E18" w:rsidRPr="002636C4" w:rsidRDefault="00560E18" w:rsidP="00560E18">
      <w:pPr>
        <w:pStyle w:val="Nosaukums"/>
        <w:rPr>
          <w:b/>
          <w:sz w:val="24"/>
          <w:szCs w:val="24"/>
        </w:rPr>
      </w:pPr>
      <w:r w:rsidRPr="002636C4">
        <w:rPr>
          <w:b/>
          <w:sz w:val="24"/>
          <w:szCs w:val="24"/>
        </w:rPr>
        <w:t>JĀŅA NORVIĻA MADONAS MŪZIKAS SKOLAS</w:t>
      </w:r>
    </w:p>
    <w:p w:rsidR="00B248D2" w:rsidRPr="002636C4" w:rsidRDefault="00560E18" w:rsidP="00B248D2">
      <w:pPr>
        <w:pStyle w:val="Nosaukums"/>
        <w:rPr>
          <w:b/>
          <w:sz w:val="24"/>
          <w:szCs w:val="24"/>
        </w:rPr>
      </w:pPr>
      <w:r w:rsidRPr="002636C4">
        <w:rPr>
          <w:b/>
          <w:sz w:val="24"/>
          <w:szCs w:val="24"/>
        </w:rPr>
        <w:t>NOLIKUMS</w:t>
      </w:r>
    </w:p>
    <w:p w:rsidR="00B248D2" w:rsidRPr="002636C4" w:rsidRDefault="00B248D2" w:rsidP="00B248D2">
      <w:pPr>
        <w:pStyle w:val="Nosaukums"/>
        <w:jc w:val="right"/>
        <w:rPr>
          <w:sz w:val="24"/>
          <w:szCs w:val="24"/>
        </w:rPr>
      </w:pPr>
    </w:p>
    <w:p w:rsidR="00B248D2" w:rsidRPr="002636C4" w:rsidRDefault="00B248D2" w:rsidP="00B248D2">
      <w:pPr>
        <w:pStyle w:val="Nosaukums"/>
        <w:jc w:val="right"/>
        <w:rPr>
          <w:sz w:val="24"/>
          <w:szCs w:val="24"/>
        </w:rPr>
      </w:pPr>
    </w:p>
    <w:p w:rsidR="00BC64F3" w:rsidRPr="002636C4" w:rsidRDefault="00730234" w:rsidP="00B248D2">
      <w:pPr>
        <w:pStyle w:val="Nosaukums"/>
        <w:jc w:val="right"/>
        <w:rPr>
          <w:i/>
          <w:sz w:val="24"/>
          <w:szCs w:val="24"/>
        </w:rPr>
      </w:pPr>
      <w:r>
        <w:rPr>
          <w:i/>
          <w:sz w:val="24"/>
          <w:szCs w:val="24"/>
        </w:rPr>
        <w:t>Izdots saskaņā ar</w:t>
      </w:r>
    </w:p>
    <w:p w:rsidR="00B248D2" w:rsidRPr="002636C4" w:rsidRDefault="00B248D2" w:rsidP="00B248D2">
      <w:pPr>
        <w:pStyle w:val="Nosaukums"/>
        <w:jc w:val="right"/>
        <w:rPr>
          <w:i/>
          <w:sz w:val="24"/>
          <w:szCs w:val="24"/>
        </w:rPr>
      </w:pPr>
      <w:r w:rsidRPr="002636C4">
        <w:rPr>
          <w:i/>
          <w:sz w:val="24"/>
          <w:szCs w:val="24"/>
        </w:rPr>
        <w:t>Izglītības likuma 22.</w:t>
      </w:r>
      <w:r w:rsidR="00BC64F3" w:rsidRPr="002636C4">
        <w:rPr>
          <w:i/>
          <w:sz w:val="24"/>
          <w:szCs w:val="24"/>
        </w:rPr>
        <w:t xml:space="preserve"> </w:t>
      </w:r>
      <w:r w:rsidR="00730234">
        <w:rPr>
          <w:i/>
          <w:sz w:val="24"/>
          <w:szCs w:val="24"/>
        </w:rPr>
        <w:t>panta pirmo daļu,</w:t>
      </w:r>
    </w:p>
    <w:p w:rsidR="007A078A" w:rsidRPr="002636C4" w:rsidRDefault="00B248D2" w:rsidP="00B248D2">
      <w:pPr>
        <w:pStyle w:val="Nosaukums"/>
        <w:jc w:val="right"/>
        <w:rPr>
          <w:i/>
          <w:sz w:val="24"/>
          <w:szCs w:val="24"/>
        </w:rPr>
      </w:pPr>
      <w:r w:rsidRPr="002636C4">
        <w:rPr>
          <w:i/>
          <w:sz w:val="24"/>
          <w:szCs w:val="24"/>
        </w:rPr>
        <w:t>Profesionālās izglītības likuma 17.</w:t>
      </w:r>
      <w:r w:rsidR="00BC64F3" w:rsidRPr="002636C4">
        <w:rPr>
          <w:i/>
          <w:sz w:val="24"/>
          <w:szCs w:val="24"/>
        </w:rPr>
        <w:t xml:space="preserve"> </w:t>
      </w:r>
      <w:r w:rsidRPr="002636C4">
        <w:rPr>
          <w:i/>
          <w:sz w:val="24"/>
          <w:szCs w:val="24"/>
        </w:rPr>
        <w:t>pantu</w:t>
      </w:r>
      <w:r w:rsidR="00BC64F3" w:rsidRPr="002636C4">
        <w:rPr>
          <w:i/>
          <w:sz w:val="24"/>
          <w:szCs w:val="24"/>
        </w:rPr>
        <w:t>,</w:t>
      </w:r>
    </w:p>
    <w:p w:rsidR="00BC64F3" w:rsidRPr="002636C4" w:rsidRDefault="00BC64F3" w:rsidP="00B248D2">
      <w:pPr>
        <w:pStyle w:val="Nosaukums"/>
        <w:jc w:val="right"/>
        <w:rPr>
          <w:i/>
          <w:sz w:val="24"/>
          <w:szCs w:val="24"/>
        </w:rPr>
      </w:pPr>
      <w:r w:rsidRPr="002636C4">
        <w:rPr>
          <w:i/>
          <w:sz w:val="24"/>
          <w:szCs w:val="24"/>
        </w:rPr>
        <w:t>likuma “Par pašvaldībām” 21. panta 8. punktu</w:t>
      </w:r>
    </w:p>
    <w:p w:rsidR="007A078A" w:rsidRPr="002636C4" w:rsidRDefault="007A078A" w:rsidP="0007689C">
      <w:pPr>
        <w:pStyle w:val="Nosaukums"/>
        <w:jc w:val="left"/>
        <w:rPr>
          <w:i/>
          <w:sz w:val="24"/>
          <w:szCs w:val="24"/>
        </w:rPr>
      </w:pPr>
    </w:p>
    <w:p w:rsidR="006F7E5E" w:rsidRPr="002636C4" w:rsidRDefault="006F7E5E" w:rsidP="0007689C">
      <w:pPr>
        <w:pStyle w:val="Nosaukums"/>
        <w:jc w:val="left"/>
        <w:rPr>
          <w:sz w:val="24"/>
          <w:szCs w:val="24"/>
        </w:rPr>
      </w:pPr>
    </w:p>
    <w:p w:rsidR="0003158F" w:rsidRPr="002636C4" w:rsidRDefault="00730234" w:rsidP="00730234">
      <w:pPr>
        <w:pStyle w:val="Nosaukums"/>
        <w:rPr>
          <w:b/>
          <w:sz w:val="24"/>
          <w:szCs w:val="24"/>
        </w:rPr>
      </w:pPr>
      <w:r w:rsidRPr="00730234">
        <w:rPr>
          <w:b/>
          <w:sz w:val="24"/>
          <w:szCs w:val="24"/>
        </w:rPr>
        <w:t>I.</w:t>
      </w:r>
      <w:r>
        <w:rPr>
          <w:b/>
          <w:sz w:val="24"/>
          <w:szCs w:val="24"/>
        </w:rPr>
        <w:t xml:space="preserve"> </w:t>
      </w:r>
      <w:r w:rsidR="006F7E5E" w:rsidRPr="002636C4">
        <w:rPr>
          <w:b/>
          <w:sz w:val="24"/>
          <w:szCs w:val="24"/>
        </w:rPr>
        <w:t>Vispārīgie noteikumi</w:t>
      </w:r>
    </w:p>
    <w:p w:rsidR="00A60184" w:rsidRPr="002636C4" w:rsidRDefault="00A60184" w:rsidP="00A60184">
      <w:pPr>
        <w:pStyle w:val="Nosaukums"/>
        <w:jc w:val="left"/>
        <w:rPr>
          <w:b/>
          <w:sz w:val="24"/>
          <w:szCs w:val="24"/>
        </w:rPr>
      </w:pPr>
    </w:p>
    <w:p w:rsidR="00A60184" w:rsidRPr="002636C4" w:rsidRDefault="0094077D" w:rsidP="00730234">
      <w:pPr>
        <w:pStyle w:val="Pamattekstsaratkpi"/>
        <w:numPr>
          <w:ilvl w:val="0"/>
          <w:numId w:val="5"/>
        </w:numPr>
        <w:tabs>
          <w:tab w:val="left" w:pos="426"/>
        </w:tabs>
        <w:ind w:left="426" w:hanging="426"/>
        <w:rPr>
          <w:sz w:val="24"/>
          <w:szCs w:val="24"/>
        </w:rPr>
      </w:pPr>
      <w:r w:rsidRPr="002636C4">
        <w:rPr>
          <w:sz w:val="24"/>
          <w:szCs w:val="24"/>
        </w:rPr>
        <w:t xml:space="preserve">Jāņa Norviļa Madonas Mūzikas skola (turpmāk tekstā – Skola) ir Madonas novada </w:t>
      </w:r>
      <w:r w:rsidR="00BD5187" w:rsidRPr="002636C4">
        <w:rPr>
          <w:sz w:val="24"/>
          <w:szCs w:val="24"/>
        </w:rPr>
        <w:t xml:space="preserve">pašvaldības </w:t>
      </w:r>
      <w:r w:rsidRPr="002636C4">
        <w:rPr>
          <w:sz w:val="24"/>
          <w:szCs w:val="24"/>
        </w:rPr>
        <w:t>(turpmāk tekstā – Dibinātājs) dibināta profesionālās ievirzes izglītības iestāde profesionālās ievirzes mūzikas izglītības programmu īstenošanai.</w:t>
      </w:r>
    </w:p>
    <w:p w:rsidR="00605B9C" w:rsidRPr="002636C4" w:rsidRDefault="00092E04" w:rsidP="00730234">
      <w:pPr>
        <w:pStyle w:val="Pamattekstsaratkpi"/>
        <w:numPr>
          <w:ilvl w:val="0"/>
          <w:numId w:val="5"/>
        </w:numPr>
        <w:tabs>
          <w:tab w:val="left" w:pos="426"/>
        </w:tabs>
        <w:ind w:left="426" w:hanging="426"/>
        <w:rPr>
          <w:sz w:val="24"/>
          <w:szCs w:val="24"/>
        </w:rPr>
      </w:pPr>
      <w:r w:rsidRPr="002636C4">
        <w:rPr>
          <w:sz w:val="24"/>
          <w:szCs w:val="24"/>
        </w:rPr>
        <w:t xml:space="preserve">Skolas darbības tiesiskais pamats ir Izglītības likums, Profesionālās izglītības likums un citi normatīvie akti, </w:t>
      </w:r>
      <w:r w:rsidR="008A6F24" w:rsidRPr="002636C4">
        <w:rPr>
          <w:sz w:val="24"/>
          <w:szCs w:val="24"/>
        </w:rPr>
        <w:t>kā arī Dibinātāja tiesību akti un šis</w:t>
      </w:r>
      <w:r w:rsidRPr="002636C4">
        <w:rPr>
          <w:sz w:val="24"/>
          <w:szCs w:val="24"/>
        </w:rPr>
        <w:t xml:space="preserve"> nolikums.</w:t>
      </w:r>
    </w:p>
    <w:p w:rsidR="00A60184" w:rsidRPr="002636C4" w:rsidRDefault="00972B40" w:rsidP="00730234">
      <w:pPr>
        <w:pStyle w:val="Pamattekstsaratkpi"/>
        <w:numPr>
          <w:ilvl w:val="0"/>
          <w:numId w:val="5"/>
        </w:numPr>
        <w:tabs>
          <w:tab w:val="left" w:pos="426"/>
        </w:tabs>
        <w:ind w:left="426" w:hanging="426"/>
        <w:rPr>
          <w:sz w:val="24"/>
          <w:szCs w:val="24"/>
        </w:rPr>
      </w:pPr>
      <w:r w:rsidRPr="002636C4">
        <w:rPr>
          <w:sz w:val="24"/>
          <w:szCs w:val="24"/>
        </w:rPr>
        <w:t xml:space="preserve">Skola </w:t>
      </w:r>
      <w:r w:rsidR="008A6F24" w:rsidRPr="002636C4">
        <w:rPr>
          <w:sz w:val="24"/>
          <w:szCs w:val="24"/>
        </w:rPr>
        <w:t>ir pastarpinātās pārvaldes iestāde, tai ir savs zīmogs.</w:t>
      </w:r>
    </w:p>
    <w:p w:rsidR="00A60184" w:rsidRPr="002636C4" w:rsidRDefault="002B6831" w:rsidP="00730234">
      <w:pPr>
        <w:pStyle w:val="Pamattekstsaratkpi"/>
        <w:numPr>
          <w:ilvl w:val="0"/>
          <w:numId w:val="5"/>
        </w:numPr>
        <w:tabs>
          <w:tab w:val="left" w:pos="426"/>
        </w:tabs>
        <w:ind w:left="426" w:hanging="426"/>
        <w:rPr>
          <w:sz w:val="24"/>
          <w:szCs w:val="24"/>
        </w:rPr>
      </w:pPr>
      <w:r w:rsidRPr="002636C4">
        <w:rPr>
          <w:sz w:val="24"/>
          <w:szCs w:val="24"/>
        </w:rPr>
        <w:t>Skol</w:t>
      </w:r>
      <w:r w:rsidR="008A6F24" w:rsidRPr="002636C4">
        <w:rPr>
          <w:sz w:val="24"/>
          <w:szCs w:val="24"/>
        </w:rPr>
        <w:t>ai ir noteikta parauga veidlapa un sava simbolika.</w:t>
      </w:r>
    </w:p>
    <w:p w:rsidR="00A60184" w:rsidRPr="002636C4" w:rsidRDefault="007C2E25" w:rsidP="00730234">
      <w:pPr>
        <w:pStyle w:val="Pamattekstsaratkpi"/>
        <w:numPr>
          <w:ilvl w:val="0"/>
          <w:numId w:val="5"/>
        </w:numPr>
        <w:tabs>
          <w:tab w:val="left" w:pos="426"/>
        </w:tabs>
        <w:ind w:left="426" w:hanging="426"/>
        <w:rPr>
          <w:sz w:val="24"/>
          <w:szCs w:val="24"/>
        </w:rPr>
      </w:pPr>
      <w:r w:rsidRPr="002636C4">
        <w:rPr>
          <w:sz w:val="24"/>
          <w:szCs w:val="24"/>
        </w:rPr>
        <w:t>Skolas juridiskā adrese: Blaumaņa iela 16, Madona, Madonas novads, LV- 4801</w:t>
      </w:r>
      <w:r w:rsidR="00552B01" w:rsidRPr="002636C4">
        <w:rPr>
          <w:sz w:val="24"/>
          <w:szCs w:val="24"/>
        </w:rPr>
        <w:t>, Latvija</w:t>
      </w:r>
      <w:r w:rsidRPr="002636C4">
        <w:rPr>
          <w:sz w:val="24"/>
          <w:szCs w:val="24"/>
        </w:rPr>
        <w:t>.</w:t>
      </w:r>
    </w:p>
    <w:p w:rsidR="00552B01" w:rsidRPr="002636C4" w:rsidRDefault="007C2E25" w:rsidP="00730234">
      <w:pPr>
        <w:pStyle w:val="Pamattekstsaratkpi"/>
        <w:numPr>
          <w:ilvl w:val="0"/>
          <w:numId w:val="5"/>
        </w:numPr>
        <w:tabs>
          <w:tab w:val="left" w:pos="426"/>
        </w:tabs>
        <w:ind w:left="426" w:hanging="426"/>
        <w:rPr>
          <w:sz w:val="24"/>
          <w:szCs w:val="24"/>
        </w:rPr>
      </w:pPr>
      <w:r w:rsidRPr="002636C4">
        <w:rPr>
          <w:sz w:val="24"/>
          <w:szCs w:val="24"/>
        </w:rPr>
        <w:t>Skolai ir a</w:t>
      </w:r>
      <w:r w:rsidR="00730234">
        <w:rPr>
          <w:sz w:val="24"/>
          <w:szCs w:val="24"/>
        </w:rPr>
        <w:t>pmācības punkts</w:t>
      </w:r>
      <w:r w:rsidR="00662A56" w:rsidRPr="002636C4">
        <w:rPr>
          <w:sz w:val="24"/>
          <w:szCs w:val="24"/>
        </w:rPr>
        <w:t xml:space="preserve"> </w:t>
      </w:r>
      <w:r w:rsidR="00730234">
        <w:rPr>
          <w:sz w:val="24"/>
          <w:szCs w:val="24"/>
        </w:rPr>
        <w:t>Lubānas vidusskolā, Krasta ielā 6, Lubānā, Lubānas novadā</w:t>
      </w:r>
      <w:r w:rsidRPr="002636C4">
        <w:rPr>
          <w:sz w:val="24"/>
          <w:szCs w:val="24"/>
        </w:rPr>
        <w:t>, LV-4830</w:t>
      </w:r>
      <w:r w:rsidR="00730234">
        <w:rPr>
          <w:sz w:val="24"/>
          <w:szCs w:val="24"/>
        </w:rPr>
        <w:t>, Latvijā</w:t>
      </w:r>
      <w:r w:rsidRPr="002636C4">
        <w:rPr>
          <w:sz w:val="24"/>
          <w:szCs w:val="24"/>
        </w:rPr>
        <w:t>.</w:t>
      </w:r>
    </w:p>
    <w:p w:rsidR="008A6F24" w:rsidRPr="002636C4" w:rsidRDefault="00552B01" w:rsidP="00730234">
      <w:pPr>
        <w:pStyle w:val="Pamattekstsaratkpi"/>
        <w:numPr>
          <w:ilvl w:val="0"/>
          <w:numId w:val="5"/>
        </w:numPr>
        <w:tabs>
          <w:tab w:val="left" w:pos="426"/>
        </w:tabs>
        <w:ind w:left="426" w:hanging="426"/>
        <w:rPr>
          <w:sz w:val="24"/>
          <w:szCs w:val="24"/>
        </w:rPr>
      </w:pPr>
      <w:r w:rsidRPr="002636C4">
        <w:rPr>
          <w:sz w:val="24"/>
          <w:szCs w:val="24"/>
        </w:rPr>
        <w:t>Dibinātāja juridiskā adrese: Saieta laukums 1, Madona, Madonas novads, LV-4801, Latvija.</w:t>
      </w:r>
    </w:p>
    <w:p w:rsidR="008A6F24" w:rsidRPr="002636C4" w:rsidRDefault="008A6F24" w:rsidP="002636C4">
      <w:pPr>
        <w:pStyle w:val="Nosaukums"/>
        <w:jc w:val="left"/>
        <w:rPr>
          <w:b/>
          <w:sz w:val="24"/>
          <w:szCs w:val="24"/>
        </w:rPr>
      </w:pPr>
    </w:p>
    <w:p w:rsidR="0071531B" w:rsidRPr="002636C4" w:rsidRDefault="00224128" w:rsidP="00C6620C">
      <w:pPr>
        <w:pStyle w:val="Nosaukums"/>
        <w:rPr>
          <w:b/>
          <w:sz w:val="24"/>
          <w:szCs w:val="24"/>
        </w:rPr>
      </w:pPr>
      <w:r w:rsidRPr="002636C4">
        <w:rPr>
          <w:b/>
          <w:sz w:val="24"/>
          <w:szCs w:val="24"/>
        </w:rPr>
        <w:t>II.</w:t>
      </w:r>
      <w:r w:rsidR="00730234">
        <w:rPr>
          <w:b/>
          <w:sz w:val="24"/>
          <w:szCs w:val="24"/>
        </w:rPr>
        <w:t xml:space="preserve"> </w:t>
      </w:r>
      <w:r w:rsidR="00552B01" w:rsidRPr="002636C4">
        <w:rPr>
          <w:b/>
          <w:sz w:val="24"/>
          <w:szCs w:val="24"/>
        </w:rPr>
        <w:t>Skolas darbības mērķis, pamatvirziens</w:t>
      </w:r>
      <w:r w:rsidR="0094077D" w:rsidRPr="002636C4">
        <w:rPr>
          <w:b/>
          <w:sz w:val="24"/>
          <w:szCs w:val="24"/>
        </w:rPr>
        <w:t xml:space="preserve"> un pamatuzdevumi</w:t>
      </w:r>
    </w:p>
    <w:p w:rsidR="00C6620C" w:rsidRPr="002636C4" w:rsidRDefault="00C6620C" w:rsidP="00C6620C">
      <w:pPr>
        <w:pStyle w:val="Nosaukums"/>
        <w:rPr>
          <w:b/>
          <w:sz w:val="24"/>
          <w:szCs w:val="24"/>
        </w:rPr>
      </w:pPr>
    </w:p>
    <w:p w:rsidR="000608E6" w:rsidRPr="002636C4" w:rsidRDefault="0071531B" w:rsidP="00730234">
      <w:pPr>
        <w:pStyle w:val="Pamattekstsaratkpi"/>
        <w:numPr>
          <w:ilvl w:val="0"/>
          <w:numId w:val="5"/>
        </w:numPr>
        <w:ind w:left="426" w:hanging="426"/>
        <w:rPr>
          <w:sz w:val="24"/>
          <w:szCs w:val="24"/>
        </w:rPr>
      </w:pPr>
      <w:r w:rsidRPr="002636C4">
        <w:rPr>
          <w:sz w:val="24"/>
          <w:szCs w:val="24"/>
        </w:rPr>
        <w:t xml:space="preserve">Skolas darbības mērķis ir veidot izglītības vidi, organizēt un īstenot izglītību, kas nodrošinātu profesionālās ievirzes mūzikas izglītības programmās noteikto mērķu sasniegšanu. </w:t>
      </w:r>
    </w:p>
    <w:p w:rsidR="000608E6" w:rsidRPr="002636C4" w:rsidRDefault="000B2B5E" w:rsidP="00730234">
      <w:pPr>
        <w:pStyle w:val="Pamattekstsaratkpi"/>
        <w:numPr>
          <w:ilvl w:val="0"/>
          <w:numId w:val="5"/>
        </w:numPr>
        <w:ind w:left="426" w:hanging="426"/>
        <w:rPr>
          <w:sz w:val="24"/>
          <w:szCs w:val="24"/>
        </w:rPr>
      </w:pPr>
      <w:r w:rsidRPr="002636C4">
        <w:rPr>
          <w:sz w:val="24"/>
          <w:szCs w:val="24"/>
        </w:rPr>
        <w:t>Skolas darbības pamatvirziens ir izglītojoša darbība.</w:t>
      </w:r>
    </w:p>
    <w:p w:rsidR="00BB7696" w:rsidRPr="002636C4" w:rsidRDefault="00D07418" w:rsidP="00730234">
      <w:pPr>
        <w:pStyle w:val="Pamattekstsaratkpi"/>
        <w:numPr>
          <w:ilvl w:val="0"/>
          <w:numId w:val="5"/>
        </w:numPr>
        <w:ind w:left="426" w:hanging="426"/>
        <w:rPr>
          <w:sz w:val="24"/>
          <w:szCs w:val="24"/>
        </w:rPr>
      </w:pPr>
      <w:r w:rsidRPr="002636C4">
        <w:rPr>
          <w:sz w:val="24"/>
          <w:szCs w:val="24"/>
        </w:rPr>
        <w:t>Skolas uzdevumi:</w:t>
      </w:r>
    </w:p>
    <w:p w:rsidR="00730234" w:rsidRDefault="00BB7696" w:rsidP="00730234">
      <w:pPr>
        <w:pStyle w:val="Pamattekstsaratkpi"/>
        <w:numPr>
          <w:ilvl w:val="1"/>
          <w:numId w:val="5"/>
        </w:numPr>
        <w:ind w:left="993" w:hanging="567"/>
        <w:rPr>
          <w:sz w:val="24"/>
          <w:szCs w:val="24"/>
        </w:rPr>
      </w:pPr>
      <w:r w:rsidRPr="002636C4">
        <w:rPr>
          <w:sz w:val="24"/>
          <w:szCs w:val="24"/>
        </w:rPr>
        <w:t>nodrošināt iespēju iegūt profesionālās ievirzes izglītības pamatzināšanas un prasmes mūzikā;</w:t>
      </w:r>
    </w:p>
    <w:p w:rsidR="00730234" w:rsidRDefault="00CB40B0" w:rsidP="00730234">
      <w:pPr>
        <w:pStyle w:val="Pamattekstsaratkpi"/>
        <w:numPr>
          <w:ilvl w:val="1"/>
          <w:numId w:val="5"/>
        </w:numPr>
        <w:ind w:left="993" w:hanging="567"/>
        <w:rPr>
          <w:sz w:val="24"/>
          <w:szCs w:val="24"/>
        </w:rPr>
      </w:pPr>
      <w:r w:rsidRPr="00730234">
        <w:rPr>
          <w:sz w:val="24"/>
          <w:szCs w:val="24"/>
        </w:rPr>
        <w:lastRenderedPageBreak/>
        <w:t>sagatavot izglītojamos (turpmāk tekstā – audzēkņus) mūzikas profesionālās vidējās izglītības programmu apguvei;</w:t>
      </w:r>
    </w:p>
    <w:p w:rsidR="00730234" w:rsidRDefault="00CB40B0" w:rsidP="00730234">
      <w:pPr>
        <w:pStyle w:val="Pamattekstsaratkpi"/>
        <w:numPr>
          <w:ilvl w:val="1"/>
          <w:numId w:val="5"/>
        </w:numPr>
        <w:ind w:left="993" w:hanging="567"/>
        <w:rPr>
          <w:sz w:val="24"/>
          <w:szCs w:val="24"/>
        </w:rPr>
      </w:pPr>
      <w:r w:rsidRPr="00730234">
        <w:rPr>
          <w:sz w:val="24"/>
          <w:szCs w:val="24"/>
        </w:rPr>
        <w:t>veicināt profesionālās ievirzes izglītības kvalitātes nodrošināšanas sistēmas izveidi;</w:t>
      </w:r>
    </w:p>
    <w:p w:rsidR="004D31C8" w:rsidRPr="00730234" w:rsidRDefault="004D31C8" w:rsidP="00730234">
      <w:pPr>
        <w:pStyle w:val="Pamattekstsaratkpi"/>
        <w:numPr>
          <w:ilvl w:val="1"/>
          <w:numId w:val="5"/>
        </w:numPr>
        <w:ind w:left="993" w:hanging="567"/>
        <w:rPr>
          <w:sz w:val="24"/>
          <w:szCs w:val="24"/>
        </w:rPr>
      </w:pPr>
      <w:r w:rsidRPr="00730234">
        <w:rPr>
          <w:sz w:val="24"/>
          <w:szCs w:val="24"/>
        </w:rPr>
        <w:t>racionāli izmantot izglītībai piešķirtos finanšu līdzekļus.</w:t>
      </w:r>
    </w:p>
    <w:p w:rsidR="00A961D5" w:rsidRPr="002636C4" w:rsidRDefault="00A961D5" w:rsidP="00B248D2">
      <w:pPr>
        <w:pStyle w:val="Nosaukums"/>
        <w:jc w:val="left"/>
        <w:rPr>
          <w:b/>
          <w:sz w:val="24"/>
          <w:szCs w:val="24"/>
        </w:rPr>
      </w:pPr>
    </w:p>
    <w:p w:rsidR="007A1C81" w:rsidRPr="002636C4" w:rsidRDefault="00224128" w:rsidP="00E52E19">
      <w:pPr>
        <w:pStyle w:val="Nosaukums"/>
        <w:rPr>
          <w:b/>
          <w:sz w:val="24"/>
          <w:szCs w:val="24"/>
        </w:rPr>
      </w:pPr>
      <w:r w:rsidRPr="002636C4">
        <w:rPr>
          <w:b/>
          <w:sz w:val="24"/>
          <w:szCs w:val="24"/>
        </w:rPr>
        <w:t>III.</w:t>
      </w:r>
      <w:r w:rsidR="00730234">
        <w:rPr>
          <w:b/>
          <w:sz w:val="24"/>
          <w:szCs w:val="24"/>
        </w:rPr>
        <w:t xml:space="preserve"> </w:t>
      </w:r>
      <w:r w:rsidR="00E52E19" w:rsidRPr="002636C4">
        <w:rPr>
          <w:b/>
          <w:sz w:val="24"/>
          <w:szCs w:val="24"/>
        </w:rPr>
        <w:t>Ī</w:t>
      </w:r>
      <w:r w:rsidR="0071531B" w:rsidRPr="002636C4">
        <w:rPr>
          <w:b/>
          <w:sz w:val="24"/>
          <w:szCs w:val="24"/>
        </w:rPr>
        <w:t>stenojamās izglītības programmas</w:t>
      </w:r>
    </w:p>
    <w:p w:rsidR="00E52E19" w:rsidRPr="002636C4" w:rsidRDefault="00E52E19" w:rsidP="00E52E19">
      <w:pPr>
        <w:pStyle w:val="Pamattekstsaratkpi"/>
        <w:ind w:firstLine="0"/>
        <w:rPr>
          <w:b/>
          <w:sz w:val="24"/>
          <w:szCs w:val="24"/>
        </w:rPr>
      </w:pPr>
    </w:p>
    <w:p w:rsidR="0010521B" w:rsidRPr="002636C4" w:rsidRDefault="00E914EA" w:rsidP="00730234">
      <w:pPr>
        <w:pStyle w:val="Pamattekstsaratkpi"/>
        <w:numPr>
          <w:ilvl w:val="0"/>
          <w:numId w:val="5"/>
        </w:numPr>
        <w:ind w:left="426" w:hanging="426"/>
        <w:rPr>
          <w:sz w:val="24"/>
          <w:szCs w:val="24"/>
        </w:rPr>
      </w:pPr>
      <w:r w:rsidRPr="002636C4">
        <w:rPr>
          <w:sz w:val="24"/>
          <w:szCs w:val="24"/>
        </w:rPr>
        <w:t xml:space="preserve">Skola īsteno </w:t>
      </w:r>
      <w:r w:rsidR="00A0579D" w:rsidRPr="002636C4">
        <w:rPr>
          <w:sz w:val="24"/>
          <w:szCs w:val="24"/>
        </w:rPr>
        <w:t>šādas</w:t>
      </w:r>
      <w:r w:rsidR="003F0188" w:rsidRPr="002636C4">
        <w:rPr>
          <w:sz w:val="24"/>
          <w:szCs w:val="24"/>
        </w:rPr>
        <w:t xml:space="preserve"> </w:t>
      </w:r>
      <w:r w:rsidRPr="002636C4">
        <w:rPr>
          <w:sz w:val="24"/>
          <w:szCs w:val="24"/>
        </w:rPr>
        <w:t xml:space="preserve">profesionālās ievirzes izglītības programmas (turpmāk – IP), </w:t>
      </w:r>
      <w:r w:rsidRPr="002636C4">
        <w:rPr>
          <w:iCs/>
          <w:sz w:val="24"/>
          <w:szCs w:val="24"/>
        </w:rPr>
        <w:t>licencētas normatīvajos aktos noteiktajā kārtībā</w:t>
      </w:r>
      <w:r w:rsidR="003F0188" w:rsidRPr="002636C4">
        <w:rPr>
          <w:sz w:val="24"/>
          <w:szCs w:val="24"/>
        </w:rPr>
        <w:t>:</w:t>
      </w:r>
    </w:p>
    <w:p w:rsidR="000D2E51" w:rsidRPr="002636C4" w:rsidRDefault="00A0579D" w:rsidP="00551FB7">
      <w:pPr>
        <w:pStyle w:val="Pamattekstsaratkpi"/>
        <w:numPr>
          <w:ilvl w:val="1"/>
          <w:numId w:val="5"/>
        </w:numPr>
        <w:rPr>
          <w:sz w:val="24"/>
          <w:szCs w:val="24"/>
        </w:rPr>
      </w:pPr>
      <w:r w:rsidRPr="002636C4">
        <w:rPr>
          <w:sz w:val="24"/>
          <w:szCs w:val="24"/>
        </w:rPr>
        <w:t xml:space="preserve"> </w:t>
      </w:r>
      <w:r w:rsidR="00910E91" w:rsidRPr="002636C4">
        <w:rPr>
          <w:sz w:val="24"/>
          <w:szCs w:val="24"/>
        </w:rPr>
        <w:t xml:space="preserve">IP kopa </w:t>
      </w:r>
      <w:r w:rsidR="00910E91" w:rsidRPr="002636C4">
        <w:rPr>
          <w:i/>
          <w:sz w:val="24"/>
          <w:szCs w:val="24"/>
        </w:rPr>
        <w:t>Taustiņinstrumentu spēle</w:t>
      </w:r>
      <w:r w:rsidR="0020752C" w:rsidRPr="002636C4">
        <w:rPr>
          <w:sz w:val="24"/>
          <w:szCs w:val="24"/>
        </w:rPr>
        <w:t xml:space="preserve"> (kods - 20V 212 01 1)</w:t>
      </w:r>
      <w:r w:rsidR="00A961D5" w:rsidRPr="002636C4">
        <w:rPr>
          <w:sz w:val="24"/>
          <w:szCs w:val="24"/>
        </w:rPr>
        <w:t>:</w:t>
      </w:r>
    </w:p>
    <w:p w:rsidR="00B47627" w:rsidRPr="002636C4" w:rsidRDefault="00B47627" w:rsidP="00551FB7">
      <w:pPr>
        <w:pStyle w:val="Pamattekstsaratkpi"/>
        <w:numPr>
          <w:ilvl w:val="0"/>
          <w:numId w:val="1"/>
        </w:numPr>
        <w:ind w:left="1985"/>
        <w:rPr>
          <w:sz w:val="24"/>
          <w:szCs w:val="24"/>
        </w:rPr>
      </w:pPr>
      <w:r w:rsidRPr="002636C4">
        <w:rPr>
          <w:sz w:val="24"/>
          <w:szCs w:val="24"/>
        </w:rPr>
        <w:t>klavierspēle (licences nr.: P-14747);</w:t>
      </w:r>
    </w:p>
    <w:p w:rsidR="00B47627" w:rsidRPr="002636C4" w:rsidRDefault="00B47627" w:rsidP="00551FB7">
      <w:pPr>
        <w:pStyle w:val="Pamattekstsaratkpi"/>
        <w:numPr>
          <w:ilvl w:val="0"/>
          <w:numId w:val="1"/>
        </w:numPr>
        <w:ind w:left="1985"/>
        <w:rPr>
          <w:sz w:val="24"/>
          <w:szCs w:val="24"/>
        </w:rPr>
      </w:pPr>
      <w:r w:rsidRPr="002636C4">
        <w:rPr>
          <w:sz w:val="24"/>
          <w:szCs w:val="24"/>
        </w:rPr>
        <w:t>akordeona spēle (licences nr.: P-14748)</w:t>
      </w:r>
      <w:r w:rsidR="00A961D5" w:rsidRPr="002636C4">
        <w:rPr>
          <w:sz w:val="24"/>
          <w:szCs w:val="24"/>
        </w:rPr>
        <w:t>.</w:t>
      </w:r>
    </w:p>
    <w:p w:rsidR="000D2E51" w:rsidRPr="002636C4" w:rsidRDefault="00A0579D" w:rsidP="00551FB7">
      <w:pPr>
        <w:pStyle w:val="Pamattekstsaratkpi"/>
        <w:numPr>
          <w:ilvl w:val="1"/>
          <w:numId w:val="5"/>
        </w:numPr>
        <w:rPr>
          <w:sz w:val="24"/>
          <w:szCs w:val="24"/>
        </w:rPr>
      </w:pPr>
      <w:r w:rsidRPr="002636C4">
        <w:rPr>
          <w:sz w:val="24"/>
          <w:szCs w:val="24"/>
        </w:rPr>
        <w:t xml:space="preserve"> </w:t>
      </w:r>
      <w:r w:rsidR="00910E91" w:rsidRPr="002636C4">
        <w:rPr>
          <w:sz w:val="24"/>
          <w:szCs w:val="24"/>
        </w:rPr>
        <w:t xml:space="preserve">IP kopa </w:t>
      </w:r>
      <w:r w:rsidR="00910E91" w:rsidRPr="002636C4">
        <w:rPr>
          <w:i/>
          <w:sz w:val="24"/>
          <w:szCs w:val="24"/>
        </w:rPr>
        <w:t>Stīgu instrumentu spēle</w:t>
      </w:r>
      <w:r w:rsidR="000D2E51" w:rsidRPr="002636C4">
        <w:rPr>
          <w:sz w:val="24"/>
          <w:szCs w:val="24"/>
        </w:rPr>
        <w:t xml:space="preserve"> (kods - 20V 212 02 1):</w:t>
      </w:r>
    </w:p>
    <w:p w:rsidR="00C53C78" w:rsidRPr="002636C4" w:rsidRDefault="00C53C78" w:rsidP="00551FB7">
      <w:pPr>
        <w:pStyle w:val="Pamattekstsaratkpi"/>
        <w:numPr>
          <w:ilvl w:val="0"/>
          <w:numId w:val="2"/>
        </w:numPr>
        <w:ind w:left="1985"/>
        <w:rPr>
          <w:sz w:val="24"/>
          <w:szCs w:val="24"/>
        </w:rPr>
      </w:pPr>
      <w:r w:rsidRPr="002636C4">
        <w:rPr>
          <w:sz w:val="24"/>
          <w:szCs w:val="24"/>
        </w:rPr>
        <w:t>vijoles spēle (licences nr. P-14749)</w:t>
      </w:r>
      <w:r w:rsidR="00A961D5" w:rsidRPr="002636C4">
        <w:rPr>
          <w:sz w:val="24"/>
          <w:szCs w:val="24"/>
        </w:rPr>
        <w:t>;</w:t>
      </w:r>
    </w:p>
    <w:p w:rsidR="00C53C78" w:rsidRPr="002636C4" w:rsidRDefault="00C53C78" w:rsidP="00551FB7">
      <w:pPr>
        <w:pStyle w:val="Pamattekstsaratkpi"/>
        <w:numPr>
          <w:ilvl w:val="0"/>
          <w:numId w:val="2"/>
        </w:numPr>
        <w:ind w:left="1985"/>
        <w:rPr>
          <w:sz w:val="24"/>
          <w:szCs w:val="24"/>
        </w:rPr>
      </w:pPr>
      <w:r w:rsidRPr="002636C4">
        <w:rPr>
          <w:sz w:val="24"/>
          <w:szCs w:val="24"/>
        </w:rPr>
        <w:t>čella spēle (licences nr. P-14750)</w:t>
      </w:r>
      <w:r w:rsidR="00A961D5" w:rsidRPr="002636C4">
        <w:rPr>
          <w:sz w:val="24"/>
          <w:szCs w:val="24"/>
        </w:rPr>
        <w:t>;</w:t>
      </w:r>
    </w:p>
    <w:p w:rsidR="00C53C78" w:rsidRPr="002636C4" w:rsidRDefault="00C53C78" w:rsidP="00551FB7">
      <w:pPr>
        <w:pStyle w:val="Pamattekstsaratkpi"/>
        <w:numPr>
          <w:ilvl w:val="0"/>
          <w:numId w:val="2"/>
        </w:numPr>
        <w:ind w:left="1985"/>
        <w:rPr>
          <w:sz w:val="24"/>
          <w:szCs w:val="24"/>
        </w:rPr>
      </w:pPr>
      <w:r w:rsidRPr="002636C4">
        <w:rPr>
          <w:sz w:val="24"/>
          <w:szCs w:val="24"/>
        </w:rPr>
        <w:t>kokles spēle (licences nr. P-14751)</w:t>
      </w:r>
      <w:r w:rsidR="00A961D5" w:rsidRPr="002636C4">
        <w:rPr>
          <w:sz w:val="24"/>
          <w:szCs w:val="24"/>
        </w:rPr>
        <w:t>.</w:t>
      </w:r>
    </w:p>
    <w:p w:rsidR="006621A2" w:rsidRPr="002636C4" w:rsidRDefault="00A0579D" w:rsidP="00551FB7">
      <w:pPr>
        <w:pStyle w:val="Pamattekstsaratkpi"/>
        <w:numPr>
          <w:ilvl w:val="1"/>
          <w:numId w:val="5"/>
        </w:numPr>
        <w:rPr>
          <w:sz w:val="24"/>
          <w:szCs w:val="24"/>
        </w:rPr>
      </w:pPr>
      <w:r w:rsidRPr="002636C4">
        <w:rPr>
          <w:sz w:val="24"/>
          <w:szCs w:val="24"/>
        </w:rPr>
        <w:t xml:space="preserve"> </w:t>
      </w:r>
      <w:r w:rsidR="00910E91" w:rsidRPr="002636C4">
        <w:rPr>
          <w:sz w:val="24"/>
          <w:szCs w:val="24"/>
        </w:rPr>
        <w:t xml:space="preserve">IP kopa </w:t>
      </w:r>
      <w:r w:rsidR="00910E91" w:rsidRPr="002636C4">
        <w:rPr>
          <w:i/>
          <w:sz w:val="24"/>
          <w:szCs w:val="24"/>
        </w:rPr>
        <w:t>Pūšaminstrumentu spēle</w:t>
      </w:r>
      <w:r w:rsidR="000D2E51" w:rsidRPr="002636C4">
        <w:rPr>
          <w:sz w:val="24"/>
          <w:szCs w:val="24"/>
        </w:rPr>
        <w:t xml:space="preserve"> (kods - </w:t>
      </w:r>
      <w:r w:rsidR="000D2E51" w:rsidRPr="002636C4">
        <w:rPr>
          <w:color w:val="000000"/>
          <w:sz w:val="24"/>
          <w:szCs w:val="24"/>
        </w:rPr>
        <w:t>20V 212 03 1)</w:t>
      </w:r>
      <w:r w:rsidR="000D2E51"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flautas spēle (licences nr. P-14752)</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klarnetes spēle (licences nr. P-14753)</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trompetes spēle (licences nr. P-14754)</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saksofona spēle (licences nr. P-14755)</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mežraga spēle (licences nr. P-14756)</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eifonija spēle (licences nr. P-14757)</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trombona spēle (licences nr. P-14758)</w:t>
      </w:r>
      <w:r w:rsidR="00A961D5" w:rsidRPr="002636C4">
        <w:rPr>
          <w:sz w:val="24"/>
          <w:szCs w:val="24"/>
        </w:rPr>
        <w:t>;</w:t>
      </w:r>
    </w:p>
    <w:p w:rsidR="004F7D43" w:rsidRPr="002636C4" w:rsidRDefault="004F7D43" w:rsidP="00551FB7">
      <w:pPr>
        <w:pStyle w:val="Pamattekstsaratkpi"/>
        <w:numPr>
          <w:ilvl w:val="0"/>
          <w:numId w:val="3"/>
        </w:numPr>
        <w:ind w:left="1985"/>
        <w:rPr>
          <w:sz w:val="24"/>
          <w:szCs w:val="24"/>
        </w:rPr>
      </w:pPr>
      <w:r w:rsidRPr="002636C4">
        <w:rPr>
          <w:sz w:val="24"/>
          <w:szCs w:val="24"/>
        </w:rPr>
        <w:t>tubas spēle (licences nr. P-14759)</w:t>
      </w:r>
      <w:r w:rsidR="00A961D5" w:rsidRPr="002636C4">
        <w:rPr>
          <w:sz w:val="24"/>
          <w:szCs w:val="24"/>
        </w:rPr>
        <w:t>.</w:t>
      </w:r>
    </w:p>
    <w:p w:rsidR="006621A2" w:rsidRPr="002636C4" w:rsidRDefault="00A0579D" w:rsidP="00551FB7">
      <w:pPr>
        <w:pStyle w:val="Pamattekstsaratkpi"/>
        <w:numPr>
          <w:ilvl w:val="1"/>
          <w:numId w:val="5"/>
        </w:numPr>
        <w:rPr>
          <w:sz w:val="24"/>
          <w:szCs w:val="24"/>
        </w:rPr>
      </w:pPr>
      <w:r w:rsidRPr="002636C4">
        <w:rPr>
          <w:sz w:val="24"/>
          <w:szCs w:val="24"/>
        </w:rPr>
        <w:t xml:space="preserve"> </w:t>
      </w:r>
      <w:r w:rsidR="00910E91" w:rsidRPr="002636C4">
        <w:rPr>
          <w:sz w:val="24"/>
          <w:szCs w:val="24"/>
        </w:rPr>
        <w:t xml:space="preserve">IP kopa </w:t>
      </w:r>
      <w:r w:rsidR="00910E91" w:rsidRPr="002636C4">
        <w:rPr>
          <w:i/>
          <w:sz w:val="24"/>
          <w:szCs w:val="24"/>
        </w:rPr>
        <w:t>Vokālā mūzika</w:t>
      </w:r>
      <w:r w:rsidR="006621A2" w:rsidRPr="002636C4">
        <w:rPr>
          <w:sz w:val="24"/>
          <w:szCs w:val="24"/>
        </w:rPr>
        <w:t xml:space="preserve"> (kods - </w:t>
      </w:r>
      <w:r w:rsidR="006621A2" w:rsidRPr="002636C4">
        <w:rPr>
          <w:color w:val="000000"/>
          <w:sz w:val="24"/>
          <w:szCs w:val="24"/>
        </w:rPr>
        <w:t>20V 212 06 1):</w:t>
      </w:r>
    </w:p>
    <w:p w:rsidR="00677A0B" w:rsidRPr="002636C4" w:rsidRDefault="004F7D43" w:rsidP="002636C4">
      <w:pPr>
        <w:pStyle w:val="Pamattekstsaratkpi"/>
        <w:numPr>
          <w:ilvl w:val="0"/>
          <w:numId w:val="4"/>
        </w:numPr>
        <w:ind w:left="1985"/>
        <w:rPr>
          <w:sz w:val="24"/>
          <w:szCs w:val="24"/>
        </w:rPr>
      </w:pPr>
      <w:r w:rsidRPr="002636C4">
        <w:rPr>
          <w:sz w:val="24"/>
          <w:szCs w:val="24"/>
        </w:rPr>
        <w:t>kora klase (licences nr. P-14759)</w:t>
      </w:r>
      <w:r w:rsidR="00A961D5" w:rsidRPr="002636C4">
        <w:rPr>
          <w:sz w:val="24"/>
          <w:szCs w:val="24"/>
        </w:rPr>
        <w:t>.</w:t>
      </w:r>
    </w:p>
    <w:p w:rsidR="00EF6B3E" w:rsidRPr="002636C4" w:rsidRDefault="00EF6B3E" w:rsidP="00730234">
      <w:pPr>
        <w:pStyle w:val="Pamattekstsaratkpi"/>
        <w:numPr>
          <w:ilvl w:val="0"/>
          <w:numId w:val="5"/>
        </w:numPr>
        <w:ind w:left="426" w:hanging="426"/>
        <w:rPr>
          <w:sz w:val="24"/>
          <w:szCs w:val="24"/>
        </w:rPr>
      </w:pPr>
      <w:r w:rsidRPr="002636C4">
        <w:rPr>
          <w:sz w:val="24"/>
          <w:szCs w:val="24"/>
        </w:rPr>
        <w:t xml:space="preserve">Skola var īstenot arī interešu izglītības programmas, tās saskaņojot ar Dibinātāju. </w:t>
      </w:r>
    </w:p>
    <w:p w:rsidR="00EF6B3E" w:rsidRPr="002636C4" w:rsidRDefault="00EF6B3E" w:rsidP="00677A0B">
      <w:pPr>
        <w:pStyle w:val="Nosaukums"/>
        <w:jc w:val="left"/>
        <w:rPr>
          <w:sz w:val="24"/>
          <w:szCs w:val="24"/>
        </w:rPr>
      </w:pPr>
    </w:p>
    <w:p w:rsidR="0094213D" w:rsidRPr="002636C4" w:rsidRDefault="002636C4" w:rsidP="00677A0B">
      <w:pPr>
        <w:pStyle w:val="Nosaukums"/>
        <w:rPr>
          <w:b/>
          <w:sz w:val="24"/>
          <w:szCs w:val="24"/>
        </w:rPr>
      </w:pPr>
      <w:r w:rsidRPr="002636C4">
        <w:rPr>
          <w:b/>
          <w:sz w:val="24"/>
          <w:szCs w:val="24"/>
        </w:rPr>
        <w:t>IV.</w:t>
      </w:r>
      <w:r w:rsidR="00730234">
        <w:rPr>
          <w:b/>
          <w:sz w:val="24"/>
          <w:szCs w:val="24"/>
        </w:rPr>
        <w:t xml:space="preserve"> </w:t>
      </w:r>
      <w:r w:rsidR="007A1C81" w:rsidRPr="002636C4">
        <w:rPr>
          <w:b/>
          <w:sz w:val="24"/>
          <w:szCs w:val="24"/>
        </w:rPr>
        <w:t>Izglītības procesa organizācija</w:t>
      </w:r>
    </w:p>
    <w:p w:rsidR="00677A0B" w:rsidRPr="002636C4" w:rsidRDefault="00677A0B" w:rsidP="00677A0B">
      <w:pPr>
        <w:pStyle w:val="Nosaukums"/>
        <w:rPr>
          <w:b/>
          <w:sz w:val="24"/>
          <w:szCs w:val="24"/>
        </w:rPr>
      </w:pPr>
    </w:p>
    <w:p w:rsidR="00DA1E40" w:rsidRPr="002636C4" w:rsidRDefault="007A5A8A" w:rsidP="00730234">
      <w:pPr>
        <w:pStyle w:val="Pamattekstsaratkpi"/>
        <w:numPr>
          <w:ilvl w:val="0"/>
          <w:numId w:val="5"/>
        </w:numPr>
        <w:ind w:left="426" w:hanging="437"/>
        <w:rPr>
          <w:sz w:val="24"/>
          <w:szCs w:val="24"/>
        </w:rPr>
      </w:pPr>
      <w:r w:rsidRPr="002636C4">
        <w:rPr>
          <w:sz w:val="24"/>
          <w:szCs w:val="24"/>
        </w:rPr>
        <w:t xml:space="preserve">Audzēkņu uzņemšana Skolā notiek saskaņā ar Izglītības likumu, Profesionālās izglītības likumu, Skolas izstrādātajiem un audzēkņu uzņemšanas noteikumiem. </w:t>
      </w:r>
    </w:p>
    <w:p w:rsidR="00D76BC4" w:rsidRPr="002636C4" w:rsidRDefault="00F16363" w:rsidP="00730234">
      <w:pPr>
        <w:pStyle w:val="Pamattekstsaratkpi"/>
        <w:numPr>
          <w:ilvl w:val="0"/>
          <w:numId w:val="5"/>
        </w:numPr>
        <w:ind w:left="426" w:hanging="437"/>
        <w:rPr>
          <w:sz w:val="24"/>
          <w:szCs w:val="24"/>
        </w:rPr>
      </w:pPr>
      <w:r w:rsidRPr="002636C4">
        <w:rPr>
          <w:sz w:val="24"/>
          <w:szCs w:val="24"/>
        </w:rPr>
        <w:t>Skola nosaka iestājpārbaudījumus audzēkņu uzņemšanai, pārbaudot audzēkņa atbilstību izglītības programmas u</w:t>
      </w:r>
      <w:r w:rsidR="00FF352D" w:rsidRPr="002636C4">
        <w:rPr>
          <w:sz w:val="24"/>
          <w:szCs w:val="24"/>
        </w:rPr>
        <w:t>zsākšanai:</w:t>
      </w:r>
    </w:p>
    <w:p w:rsidR="00730234" w:rsidRDefault="00D76BC4" w:rsidP="00730234">
      <w:pPr>
        <w:pStyle w:val="Pamattekstsaratkpi"/>
        <w:numPr>
          <w:ilvl w:val="1"/>
          <w:numId w:val="5"/>
        </w:numPr>
        <w:ind w:hanging="774"/>
        <w:rPr>
          <w:sz w:val="24"/>
          <w:szCs w:val="24"/>
        </w:rPr>
      </w:pPr>
      <w:r w:rsidRPr="002636C4">
        <w:rPr>
          <w:sz w:val="24"/>
          <w:szCs w:val="24"/>
        </w:rPr>
        <w:t>muzikālās dotības - muzikālo dzirdi, r</w:t>
      </w:r>
      <w:r w:rsidR="00730234">
        <w:rPr>
          <w:sz w:val="24"/>
          <w:szCs w:val="24"/>
        </w:rPr>
        <w:t>itma izjūtu un muzikālo atmiņu;</w:t>
      </w:r>
    </w:p>
    <w:p w:rsidR="00EF6B3E" w:rsidRPr="00730234" w:rsidRDefault="00D76BC4" w:rsidP="00730234">
      <w:pPr>
        <w:pStyle w:val="Pamattekstsaratkpi"/>
        <w:numPr>
          <w:ilvl w:val="1"/>
          <w:numId w:val="5"/>
        </w:numPr>
        <w:ind w:hanging="774"/>
        <w:rPr>
          <w:sz w:val="24"/>
          <w:szCs w:val="24"/>
        </w:rPr>
      </w:pPr>
      <w:r w:rsidRPr="00730234">
        <w:rPr>
          <w:sz w:val="24"/>
          <w:szCs w:val="24"/>
        </w:rPr>
        <w:t>fizioloģisko attīstību.</w:t>
      </w:r>
    </w:p>
    <w:p w:rsidR="00A33AEE" w:rsidRPr="002636C4" w:rsidRDefault="00D76BC4" w:rsidP="002636C4">
      <w:pPr>
        <w:pStyle w:val="Pamattekstsaratkpi"/>
        <w:numPr>
          <w:ilvl w:val="0"/>
          <w:numId w:val="6"/>
        </w:numPr>
        <w:rPr>
          <w:sz w:val="24"/>
          <w:szCs w:val="24"/>
        </w:rPr>
      </w:pPr>
      <w:r w:rsidRPr="002636C4">
        <w:rPr>
          <w:sz w:val="24"/>
          <w:szCs w:val="24"/>
        </w:rPr>
        <w:t xml:space="preserve">Izglītības process Skolā ietver profesionālās ievirzes izglītības programmu īstenošanu, interešu izglītību </w:t>
      </w:r>
      <w:r w:rsidR="004F4BCE" w:rsidRPr="002636C4">
        <w:rPr>
          <w:sz w:val="24"/>
          <w:szCs w:val="24"/>
        </w:rPr>
        <w:t xml:space="preserve">(ja tāda ir) </w:t>
      </w:r>
      <w:r w:rsidRPr="002636C4">
        <w:rPr>
          <w:sz w:val="24"/>
          <w:szCs w:val="24"/>
        </w:rPr>
        <w:t xml:space="preserve">un audzināšanas darbību. </w:t>
      </w:r>
    </w:p>
    <w:p w:rsidR="00AF6AC8" w:rsidRPr="002636C4" w:rsidRDefault="0007689C" w:rsidP="002636C4">
      <w:pPr>
        <w:pStyle w:val="Sarakstarindkopa"/>
        <w:numPr>
          <w:ilvl w:val="0"/>
          <w:numId w:val="6"/>
        </w:numPr>
        <w:jc w:val="both"/>
        <w:rPr>
          <w:sz w:val="24"/>
          <w:szCs w:val="24"/>
        </w:rPr>
      </w:pPr>
      <w:r w:rsidRPr="002636C4">
        <w:rPr>
          <w:sz w:val="24"/>
          <w:szCs w:val="24"/>
        </w:rPr>
        <w:t>Izglītības procesu Skolā reglamentē Izglītības likums, Profesionālās izglītības likums, Profesionālās ievirzes izglītības programmas un citi normatīvie akti.</w:t>
      </w:r>
    </w:p>
    <w:p w:rsidR="00081B18" w:rsidRPr="002636C4" w:rsidRDefault="0007689C" w:rsidP="002636C4">
      <w:pPr>
        <w:pStyle w:val="Pamattekstsaratkpi"/>
        <w:numPr>
          <w:ilvl w:val="0"/>
          <w:numId w:val="6"/>
        </w:numPr>
        <w:rPr>
          <w:sz w:val="24"/>
          <w:szCs w:val="24"/>
        </w:rPr>
      </w:pPr>
      <w:r w:rsidRPr="002636C4">
        <w:rPr>
          <w:sz w:val="24"/>
          <w:szCs w:val="24"/>
        </w:rPr>
        <w:t xml:space="preserve">Profesionālās ievirzes izglītības programmu īstenošana ietver teorētiskās un praktiskās mācības, kā arī radošo darbību. Izglītības programmas tiek īstenotas grupu un individuālajās nodarbībās, audzēkņu patstāvīgajā darbā, ārpusstundu pasākumos </w:t>
      </w:r>
      <w:r w:rsidR="00730234">
        <w:rPr>
          <w:sz w:val="24"/>
          <w:szCs w:val="24"/>
        </w:rPr>
        <w:t>–</w:t>
      </w:r>
      <w:r w:rsidRPr="002636C4">
        <w:rPr>
          <w:sz w:val="24"/>
          <w:szCs w:val="24"/>
        </w:rPr>
        <w:t xml:space="preserve"> koncertos, konkursos, festivālos, skatēs u.c. </w:t>
      </w:r>
    </w:p>
    <w:p w:rsidR="00081B18" w:rsidRPr="002636C4" w:rsidRDefault="00081B18" w:rsidP="002636C4">
      <w:pPr>
        <w:pStyle w:val="Pamattekstsaratkpi"/>
        <w:numPr>
          <w:ilvl w:val="0"/>
          <w:numId w:val="6"/>
        </w:numPr>
        <w:rPr>
          <w:sz w:val="24"/>
          <w:szCs w:val="24"/>
        </w:rPr>
      </w:pPr>
      <w:r w:rsidRPr="002636C4">
        <w:rPr>
          <w:sz w:val="24"/>
          <w:szCs w:val="24"/>
        </w:rPr>
        <w:t>M</w:t>
      </w:r>
      <w:r w:rsidR="0007689C" w:rsidRPr="002636C4">
        <w:rPr>
          <w:sz w:val="24"/>
          <w:szCs w:val="24"/>
        </w:rPr>
        <w:t>ācību gada ilgums tiek noteikts 35 nedēļas</w:t>
      </w:r>
      <w:r w:rsidRPr="002636C4">
        <w:rPr>
          <w:sz w:val="24"/>
          <w:szCs w:val="24"/>
        </w:rPr>
        <w:t>.</w:t>
      </w:r>
    </w:p>
    <w:p w:rsidR="008745F7" w:rsidRPr="002636C4" w:rsidRDefault="007F58B7" w:rsidP="002636C4">
      <w:pPr>
        <w:pStyle w:val="Pamattekstsaratkpi"/>
        <w:numPr>
          <w:ilvl w:val="0"/>
          <w:numId w:val="6"/>
        </w:numPr>
        <w:rPr>
          <w:bCs/>
          <w:sz w:val="24"/>
          <w:szCs w:val="24"/>
        </w:rPr>
      </w:pPr>
      <w:r w:rsidRPr="002636C4">
        <w:rPr>
          <w:sz w:val="24"/>
          <w:szCs w:val="24"/>
        </w:rPr>
        <w:t xml:space="preserve">Mācību stundu plānā minētās </w:t>
      </w:r>
      <w:r w:rsidRPr="002636C4">
        <w:rPr>
          <w:bCs/>
          <w:sz w:val="24"/>
          <w:szCs w:val="24"/>
        </w:rPr>
        <w:t xml:space="preserve">Prakses stundas </w:t>
      </w:r>
      <w:r w:rsidRPr="002636C4">
        <w:rPr>
          <w:sz w:val="24"/>
          <w:szCs w:val="24"/>
        </w:rPr>
        <w:t>- koncerti, konkursi, meistarkla</w:t>
      </w:r>
      <w:r w:rsidR="00656C97" w:rsidRPr="002636C4">
        <w:rPr>
          <w:sz w:val="24"/>
          <w:szCs w:val="24"/>
        </w:rPr>
        <w:t xml:space="preserve">ses, radošās nometnes, </w:t>
      </w:r>
      <w:r w:rsidRPr="002636C4">
        <w:rPr>
          <w:sz w:val="24"/>
          <w:szCs w:val="24"/>
        </w:rPr>
        <w:t xml:space="preserve">var tikt īstenotas </w:t>
      </w:r>
      <w:r w:rsidR="008745F7" w:rsidRPr="002636C4">
        <w:rPr>
          <w:bCs/>
          <w:sz w:val="24"/>
          <w:szCs w:val="24"/>
        </w:rPr>
        <w:t>ārpus mācību gada.</w:t>
      </w:r>
    </w:p>
    <w:p w:rsidR="008745F7" w:rsidRPr="002636C4" w:rsidRDefault="008745F7" w:rsidP="005D128F">
      <w:pPr>
        <w:pStyle w:val="Pamattekstsaratkpi"/>
        <w:numPr>
          <w:ilvl w:val="0"/>
          <w:numId w:val="6"/>
        </w:numPr>
        <w:rPr>
          <w:sz w:val="24"/>
          <w:szCs w:val="24"/>
        </w:rPr>
      </w:pPr>
      <w:r w:rsidRPr="002636C4">
        <w:rPr>
          <w:bCs/>
          <w:sz w:val="24"/>
          <w:szCs w:val="24"/>
        </w:rPr>
        <w:t>Mācību stundu apjoms:</w:t>
      </w:r>
    </w:p>
    <w:p w:rsidR="00730234" w:rsidRDefault="00C47A54" w:rsidP="00730234">
      <w:pPr>
        <w:pStyle w:val="Pamattekstsaratkpi"/>
        <w:numPr>
          <w:ilvl w:val="1"/>
          <w:numId w:val="38"/>
        </w:numPr>
        <w:ind w:left="1134" w:hanging="708"/>
        <w:rPr>
          <w:sz w:val="24"/>
          <w:szCs w:val="24"/>
        </w:rPr>
      </w:pPr>
      <w:r w:rsidRPr="002636C4">
        <w:rPr>
          <w:sz w:val="24"/>
          <w:szCs w:val="24"/>
        </w:rPr>
        <w:t>nedēļā audzēknim nepārsniedz 12 stundas</w:t>
      </w:r>
      <w:r w:rsidR="0007689C" w:rsidRPr="002636C4">
        <w:rPr>
          <w:sz w:val="24"/>
          <w:szCs w:val="24"/>
        </w:rPr>
        <w:t>;</w:t>
      </w:r>
    </w:p>
    <w:p w:rsidR="00730234" w:rsidRDefault="00992FF4" w:rsidP="00730234">
      <w:pPr>
        <w:pStyle w:val="Pamattekstsaratkpi"/>
        <w:numPr>
          <w:ilvl w:val="1"/>
          <w:numId w:val="38"/>
        </w:numPr>
        <w:ind w:left="1134" w:hanging="708"/>
        <w:rPr>
          <w:sz w:val="24"/>
          <w:szCs w:val="24"/>
        </w:rPr>
      </w:pPr>
      <w:r w:rsidRPr="00730234">
        <w:rPr>
          <w:sz w:val="24"/>
          <w:szCs w:val="24"/>
        </w:rPr>
        <w:lastRenderedPageBreak/>
        <w:t xml:space="preserve">stundu skaits </w:t>
      </w:r>
      <w:r w:rsidR="008745F7" w:rsidRPr="00730234">
        <w:rPr>
          <w:sz w:val="24"/>
          <w:szCs w:val="24"/>
        </w:rPr>
        <w:t xml:space="preserve">vienā dienā </w:t>
      </w:r>
      <w:r w:rsidR="00605B9C" w:rsidRPr="00730234">
        <w:rPr>
          <w:sz w:val="24"/>
          <w:szCs w:val="24"/>
        </w:rPr>
        <w:t>audzēknim 1. – 3.</w:t>
      </w:r>
      <w:r w:rsidRPr="00730234">
        <w:rPr>
          <w:sz w:val="24"/>
          <w:szCs w:val="24"/>
        </w:rPr>
        <w:t>klasē ne</w:t>
      </w:r>
      <w:r w:rsidR="00D766D1" w:rsidRPr="00730234">
        <w:rPr>
          <w:sz w:val="24"/>
          <w:szCs w:val="24"/>
        </w:rPr>
        <w:t>pārsniedz 4 mācību stundas</w:t>
      </w:r>
      <w:r w:rsidR="00A705D2" w:rsidRPr="00730234">
        <w:rPr>
          <w:sz w:val="24"/>
          <w:szCs w:val="24"/>
        </w:rPr>
        <w:t>;</w:t>
      </w:r>
    </w:p>
    <w:p w:rsidR="00730234" w:rsidRDefault="00096875" w:rsidP="00730234">
      <w:pPr>
        <w:pStyle w:val="Pamattekstsaratkpi"/>
        <w:numPr>
          <w:ilvl w:val="1"/>
          <w:numId w:val="38"/>
        </w:numPr>
        <w:ind w:left="1134" w:hanging="708"/>
        <w:rPr>
          <w:sz w:val="24"/>
          <w:szCs w:val="24"/>
        </w:rPr>
      </w:pPr>
      <w:r w:rsidRPr="00730234">
        <w:rPr>
          <w:sz w:val="24"/>
          <w:szCs w:val="24"/>
        </w:rPr>
        <w:t>maksimāli pieļaujamais mācību stundu skaits dienā audzēknim - 5 mācību stundas;</w:t>
      </w:r>
    </w:p>
    <w:p w:rsidR="00730234" w:rsidRDefault="00096875" w:rsidP="00730234">
      <w:pPr>
        <w:pStyle w:val="Pamattekstsaratkpi"/>
        <w:numPr>
          <w:ilvl w:val="1"/>
          <w:numId w:val="38"/>
        </w:numPr>
        <w:ind w:left="1134" w:hanging="708"/>
        <w:rPr>
          <w:sz w:val="24"/>
          <w:szCs w:val="24"/>
        </w:rPr>
      </w:pPr>
      <w:r w:rsidRPr="00730234">
        <w:rPr>
          <w:sz w:val="24"/>
          <w:szCs w:val="24"/>
        </w:rPr>
        <w:t>vienlaikus nevar mācīt divus vai vairākus mācību priekšmetus;</w:t>
      </w:r>
    </w:p>
    <w:p w:rsidR="00AE102B" w:rsidRPr="00730234" w:rsidRDefault="00FD0246" w:rsidP="00730234">
      <w:pPr>
        <w:pStyle w:val="Pamattekstsaratkpi"/>
        <w:numPr>
          <w:ilvl w:val="1"/>
          <w:numId w:val="38"/>
        </w:numPr>
        <w:ind w:left="1134" w:hanging="708"/>
        <w:rPr>
          <w:sz w:val="24"/>
          <w:szCs w:val="24"/>
        </w:rPr>
      </w:pPr>
      <w:r w:rsidRPr="00730234">
        <w:rPr>
          <w:sz w:val="24"/>
          <w:szCs w:val="24"/>
        </w:rPr>
        <w:t xml:space="preserve">mācību stundas ilgums – 40 </w:t>
      </w:r>
      <w:r w:rsidR="00AE102B" w:rsidRPr="00730234">
        <w:rPr>
          <w:sz w:val="24"/>
          <w:szCs w:val="24"/>
        </w:rPr>
        <w:t>minūtes.</w:t>
      </w:r>
    </w:p>
    <w:p w:rsidR="00AE102B" w:rsidRPr="002636C4" w:rsidRDefault="00AE102B" w:rsidP="002636C4">
      <w:pPr>
        <w:pStyle w:val="Pamattekstsaratkpi"/>
        <w:numPr>
          <w:ilvl w:val="0"/>
          <w:numId w:val="8"/>
        </w:numPr>
        <w:rPr>
          <w:sz w:val="24"/>
          <w:szCs w:val="24"/>
        </w:rPr>
      </w:pPr>
      <w:r w:rsidRPr="002636C4">
        <w:rPr>
          <w:sz w:val="24"/>
          <w:szCs w:val="24"/>
        </w:rPr>
        <w:t>M</w:t>
      </w:r>
      <w:r w:rsidR="00096875" w:rsidRPr="002636C4">
        <w:rPr>
          <w:sz w:val="24"/>
          <w:szCs w:val="24"/>
        </w:rPr>
        <w:t xml:space="preserve">ācību gada laikā tiek noteiktas rudens brīvlaiks (1 nedēļa), ziemas brīvlaiks (2 nedēļas, pavasara brīvlaiks (1 nedēļa) </w:t>
      </w:r>
      <w:r w:rsidRPr="002636C4">
        <w:rPr>
          <w:sz w:val="24"/>
          <w:szCs w:val="24"/>
        </w:rPr>
        <w:t>un vasaras brīvlaiks (3 mēneši).</w:t>
      </w:r>
    </w:p>
    <w:p w:rsidR="00AF6AC8" w:rsidRPr="002636C4" w:rsidRDefault="0007689C" w:rsidP="002636C4">
      <w:pPr>
        <w:pStyle w:val="Pamattekstsaratkpi"/>
        <w:numPr>
          <w:ilvl w:val="0"/>
          <w:numId w:val="8"/>
        </w:numPr>
        <w:rPr>
          <w:sz w:val="24"/>
          <w:szCs w:val="24"/>
        </w:rPr>
      </w:pPr>
      <w:r w:rsidRPr="002636C4">
        <w:rPr>
          <w:sz w:val="24"/>
          <w:szCs w:val="24"/>
        </w:rPr>
        <w:t>Audzēkņu sasniegumi (zināšanas, prasmes un iemaņas) tiek vērtēti 10 ballu sistēmā.</w:t>
      </w:r>
    </w:p>
    <w:p w:rsidR="0007689C" w:rsidRPr="002636C4" w:rsidRDefault="0007689C" w:rsidP="005D128F">
      <w:pPr>
        <w:pStyle w:val="Pamattekstsaratkpi"/>
        <w:numPr>
          <w:ilvl w:val="0"/>
          <w:numId w:val="8"/>
        </w:numPr>
        <w:rPr>
          <w:sz w:val="24"/>
          <w:szCs w:val="24"/>
        </w:rPr>
      </w:pPr>
      <w:r w:rsidRPr="002636C4">
        <w:rPr>
          <w:sz w:val="24"/>
          <w:szCs w:val="24"/>
        </w:rPr>
        <w:t>Skolas struktūru un mācību materiālo bāzi izveido atbilstoši licencētajām profesionālās ievirzes izglītības programmām.</w:t>
      </w:r>
    </w:p>
    <w:p w:rsidR="0007689C" w:rsidRPr="002636C4" w:rsidRDefault="0007689C" w:rsidP="0007689C">
      <w:pPr>
        <w:pStyle w:val="Pamattekstsaratkpi"/>
        <w:ind w:firstLine="0"/>
        <w:rPr>
          <w:sz w:val="24"/>
          <w:szCs w:val="24"/>
        </w:rPr>
      </w:pPr>
    </w:p>
    <w:p w:rsidR="00D94E11" w:rsidRPr="002636C4" w:rsidRDefault="002636C4" w:rsidP="00D94E11">
      <w:pPr>
        <w:jc w:val="center"/>
        <w:rPr>
          <w:b/>
          <w:sz w:val="24"/>
          <w:szCs w:val="24"/>
        </w:rPr>
      </w:pPr>
      <w:r w:rsidRPr="002636C4">
        <w:rPr>
          <w:b/>
          <w:sz w:val="24"/>
          <w:szCs w:val="24"/>
        </w:rPr>
        <w:t>V.</w:t>
      </w:r>
      <w:r w:rsidR="002B5B73">
        <w:rPr>
          <w:b/>
          <w:sz w:val="24"/>
          <w:szCs w:val="24"/>
        </w:rPr>
        <w:t xml:space="preserve"> </w:t>
      </w:r>
      <w:r w:rsidR="00D94E11" w:rsidRPr="002636C4">
        <w:rPr>
          <w:b/>
          <w:sz w:val="24"/>
          <w:szCs w:val="24"/>
        </w:rPr>
        <w:t>Skolas vadība, pedagogu un citu darbinieku tiesības un pienākumi</w:t>
      </w:r>
    </w:p>
    <w:p w:rsidR="00D94E11" w:rsidRPr="002636C4" w:rsidRDefault="00D94E11" w:rsidP="00D94E11">
      <w:pPr>
        <w:jc w:val="both"/>
        <w:rPr>
          <w:sz w:val="24"/>
          <w:szCs w:val="24"/>
        </w:rPr>
      </w:pPr>
    </w:p>
    <w:p w:rsidR="002B5B73" w:rsidRPr="002B5B73" w:rsidRDefault="00D94E11" w:rsidP="002B5B73">
      <w:pPr>
        <w:pStyle w:val="Sarakstarindkopa"/>
        <w:numPr>
          <w:ilvl w:val="0"/>
          <w:numId w:val="8"/>
        </w:numPr>
        <w:spacing w:after="120"/>
        <w:jc w:val="both"/>
        <w:rPr>
          <w:bCs/>
          <w:sz w:val="24"/>
          <w:szCs w:val="24"/>
        </w:rPr>
      </w:pPr>
      <w:r w:rsidRPr="002B5B73">
        <w:rPr>
          <w:bCs/>
          <w:sz w:val="24"/>
          <w:szCs w:val="24"/>
        </w:rPr>
        <w:t>Skolu vada direktors, kuru pieņem darbā un atbrīvo no darba iestādes Dibinātājs normatīvajos aktos noteiktajā kārtībā.</w:t>
      </w:r>
    </w:p>
    <w:p w:rsidR="002B5B73" w:rsidRDefault="00D94E11" w:rsidP="00D94E11">
      <w:pPr>
        <w:pStyle w:val="Sarakstarindkopa"/>
        <w:numPr>
          <w:ilvl w:val="0"/>
          <w:numId w:val="8"/>
        </w:numPr>
        <w:spacing w:after="120"/>
        <w:jc w:val="both"/>
        <w:rPr>
          <w:bCs/>
          <w:sz w:val="24"/>
          <w:szCs w:val="24"/>
        </w:rPr>
      </w:pPr>
      <w:r w:rsidRPr="002B5B73">
        <w:rPr>
          <w:bCs/>
          <w:sz w:val="24"/>
          <w:szCs w:val="24"/>
        </w:rPr>
        <w:t>Skolas direktora tiesības, pienākumi un atbildība noteikta Izglītības likumā, Vispārējās izglītības likumā, Bērnu tiesību aizsardzības likumā un citos normatīvajos aktos. Direktora tiesības, pienākumus un atbildību nosaka darba līgums un amata apraksts.</w:t>
      </w:r>
    </w:p>
    <w:p w:rsidR="002B5B73" w:rsidRDefault="00D94E11" w:rsidP="00D94E11">
      <w:pPr>
        <w:pStyle w:val="Sarakstarindkopa"/>
        <w:numPr>
          <w:ilvl w:val="0"/>
          <w:numId w:val="8"/>
        </w:numPr>
        <w:spacing w:after="120"/>
        <w:jc w:val="both"/>
        <w:rPr>
          <w:bCs/>
          <w:sz w:val="24"/>
          <w:szCs w:val="24"/>
        </w:rPr>
      </w:pPr>
      <w:r w:rsidRPr="002B5B73">
        <w:rPr>
          <w:bCs/>
          <w:sz w:val="24"/>
          <w:szCs w:val="24"/>
        </w:rPr>
        <w:t xml:space="preserve">Pedagogus un citus darbiniekus darbā </w:t>
      </w:r>
      <w:r w:rsidRPr="002B5B73">
        <w:rPr>
          <w:sz w:val="24"/>
          <w:szCs w:val="24"/>
        </w:rPr>
        <w:t>pieņem un atbrīvo Skolas direktors</w:t>
      </w:r>
      <w:r w:rsidRPr="002B5B73">
        <w:rPr>
          <w:bCs/>
          <w:sz w:val="24"/>
          <w:szCs w:val="24"/>
        </w:rPr>
        <w:t xml:space="preserve"> normatīvajos aktos noteiktajā kārtībā. Direktors ir tiesīgs deleģēt pedagogiem un citiem skolas darbiniekiem konkrētu uzdevumu, funkciju veikšanu.</w:t>
      </w:r>
    </w:p>
    <w:p w:rsidR="002B5B73" w:rsidRPr="002B5B73" w:rsidRDefault="00D94E11" w:rsidP="00D94E11">
      <w:pPr>
        <w:pStyle w:val="Sarakstarindkopa"/>
        <w:numPr>
          <w:ilvl w:val="0"/>
          <w:numId w:val="8"/>
        </w:numPr>
        <w:spacing w:after="120"/>
        <w:jc w:val="both"/>
        <w:rPr>
          <w:bCs/>
          <w:sz w:val="24"/>
          <w:szCs w:val="24"/>
        </w:rPr>
      </w:pPr>
      <w:r w:rsidRPr="002B5B73">
        <w:rPr>
          <w:bCs/>
          <w:sz w:val="24"/>
          <w:szCs w:val="24"/>
        </w:rPr>
        <w:t>P</w:t>
      </w:r>
      <w:r w:rsidRPr="002B5B73">
        <w:rPr>
          <w:sz w:val="24"/>
          <w:szCs w:val="24"/>
        </w:rPr>
        <w:t>edagogu tiesības, pienākumi un atbildība noteikta Izglītības likumā, Bērnu tiesību aizsardzības likumā, Darba likumā un citos normatīvajos aktos, kā arī Darba līgumā un amatu aprakstā.</w:t>
      </w:r>
    </w:p>
    <w:p w:rsidR="00D94E11" w:rsidRPr="002B5B73" w:rsidRDefault="00D94E11" w:rsidP="00D94E11">
      <w:pPr>
        <w:pStyle w:val="Sarakstarindkopa"/>
        <w:numPr>
          <w:ilvl w:val="0"/>
          <w:numId w:val="8"/>
        </w:numPr>
        <w:spacing w:after="120"/>
        <w:jc w:val="both"/>
        <w:rPr>
          <w:bCs/>
          <w:sz w:val="24"/>
          <w:szCs w:val="24"/>
        </w:rPr>
      </w:pPr>
      <w:r w:rsidRPr="002B5B73">
        <w:rPr>
          <w:bCs/>
          <w:sz w:val="24"/>
          <w:szCs w:val="24"/>
        </w:rPr>
        <w:t>Citu Skolas darbinieku tiesības, pienākumi un atbildība ir noteikta Darba likumā, Bērnu tiesību aizsardzības likumā un citos normatīvajos aktos, kā arī konkrēto darbinieku Darba līgumā un amatu aprakstā.</w:t>
      </w:r>
    </w:p>
    <w:p w:rsidR="00D94E11" w:rsidRPr="002636C4" w:rsidRDefault="00D94E11" w:rsidP="00D94E11">
      <w:pPr>
        <w:jc w:val="both"/>
        <w:rPr>
          <w:sz w:val="24"/>
          <w:szCs w:val="24"/>
        </w:rPr>
      </w:pPr>
    </w:p>
    <w:p w:rsidR="00D94E11" w:rsidRPr="002636C4" w:rsidRDefault="00D94E11" w:rsidP="00D94E11">
      <w:pPr>
        <w:jc w:val="center"/>
        <w:rPr>
          <w:b/>
          <w:sz w:val="24"/>
          <w:szCs w:val="24"/>
        </w:rPr>
      </w:pPr>
      <w:r w:rsidRPr="002636C4">
        <w:rPr>
          <w:b/>
          <w:sz w:val="24"/>
          <w:szCs w:val="24"/>
        </w:rPr>
        <w:t>VI. Izglītojamo un vecāku tiesības un pienākumi</w:t>
      </w:r>
    </w:p>
    <w:p w:rsidR="00D94E11" w:rsidRPr="002636C4" w:rsidRDefault="00D94E11" w:rsidP="00D94E11">
      <w:pPr>
        <w:jc w:val="both"/>
        <w:rPr>
          <w:sz w:val="24"/>
          <w:szCs w:val="24"/>
        </w:rPr>
      </w:pPr>
    </w:p>
    <w:p w:rsidR="00D94E11" w:rsidRPr="002B5B73" w:rsidRDefault="002B5B73" w:rsidP="002B5B73">
      <w:pPr>
        <w:pStyle w:val="Sarakstarindkopa"/>
        <w:numPr>
          <w:ilvl w:val="0"/>
          <w:numId w:val="8"/>
        </w:numPr>
        <w:jc w:val="both"/>
        <w:rPr>
          <w:bCs/>
          <w:sz w:val="24"/>
          <w:szCs w:val="24"/>
        </w:rPr>
      </w:pPr>
      <w:r>
        <w:rPr>
          <w:sz w:val="24"/>
          <w:szCs w:val="24"/>
        </w:rPr>
        <w:t>Izglītojamo un vecāku (personu</w:t>
      </w:r>
      <w:r w:rsidR="00D94E11" w:rsidRPr="002B5B73">
        <w:rPr>
          <w:sz w:val="24"/>
          <w:szCs w:val="24"/>
        </w:rPr>
        <w:t>,</w:t>
      </w:r>
      <w:r>
        <w:rPr>
          <w:sz w:val="24"/>
          <w:szCs w:val="24"/>
        </w:rPr>
        <w:t xml:space="preserve"> </w:t>
      </w:r>
      <w:r w:rsidR="00D94E11" w:rsidRPr="002B5B73">
        <w:rPr>
          <w:sz w:val="24"/>
          <w:szCs w:val="24"/>
        </w:rPr>
        <w:t>kas realizē vecāku varu)  tiesība</w:t>
      </w:r>
      <w:r w:rsidR="00D94E11" w:rsidRPr="002B5B73">
        <w:rPr>
          <w:bCs/>
          <w:sz w:val="24"/>
          <w:szCs w:val="24"/>
        </w:rPr>
        <w:t>s, pienākumus  un atbildību nosaka Izglītības likums, Bērnu tiesību aizsardzības likums, citi ārējie normatīvie akti un Skolas  iekšējie normatīvie dokumenti.</w:t>
      </w:r>
    </w:p>
    <w:p w:rsidR="0007689C" w:rsidRPr="002636C4" w:rsidRDefault="0007689C" w:rsidP="00775AA3">
      <w:pPr>
        <w:pStyle w:val="Pamattekstsaratkpi"/>
        <w:ind w:firstLine="0"/>
        <w:rPr>
          <w:sz w:val="24"/>
          <w:szCs w:val="24"/>
        </w:rPr>
      </w:pPr>
    </w:p>
    <w:p w:rsidR="00744FCE" w:rsidRPr="002636C4" w:rsidRDefault="00744FCE" w:rsidP="00744FCE">
      <w:pPr>
        <w:jc w:val="center"/>
        <w:rPr>
          <w:b/>
          <w:sz w:val="24"/>
          <w:szCs w:val="24"/>
        </w:rPr>
      </w:pPr>
      <w:r w:rsidRPr="002636C4">
        <w:rPr>
          <w:b/>
          <w:sz w:val="24"/>
          <w:szCs w:val="24"/>
        </w:rPr>
        <w:t xml:space="preserve">VII. Skolas </w:t>
      </w:r>
      <w:r w:rsidRPr="002636C4">
        <w:rPr>
          <w:b/>
          <w:bCs/>
          <w:sz w:val="24"/>
          <w:szCs w:val="24"/>
        </w:rPr>
        <w:t>pašpārvaldes izveidošanas kārtība un kompetence</w:t>
      </w:r>
    </w:p>
    <w:p w:rsidR="00744FCE" w:rsidRPr="002636C4" w:rsidRDefault="00744FCE" w:rsidP="00744FCE">
      <w:pPr>
        <w:jc w:val="both"/>
        <w:rPr>
          <w:b/>
          <w:sz w:val="24"/>
          <w:szCs w:val="24"/>
        </w:rPr>
      </w:pPr>
    </w:p>
    <w:p w:rsidR="00D84ED6" w:rsidRPr="00D84ED6" w:rsidRDefault="00744FCE" w:rsidP="00D84ED6">
      <w:pPr>
        <w:pStyle w:val="Sarakstarindkopa"/>
        <w:numPr>
          <w:ilvl w:val="0"/>
          <w:numId w:val="8"/>
        </w:numPr>
        <w:jc w:val="both"/>
        <w:rPr>
          <w:sz w:val="24"/>
          <w:szCs w:val="24"/>
        </w:rPr>
      </w:pPr>
      <w:r w:rsidRPr="00D84ED6">
        <w:rPr>
          <w:sz w:val="24"/>
          <w:szCs w:val="24"/>
        </w:rPr>
        <w:t>Skolas direktoram saskaņā ar Izglītības likumu ir pienākums nodrošināt Skolas padomes izveidošanu un darbību.</w:t>
      </w:r>
    </w:p>
    <w:p w:rsidR="00744FCE" w:rsidRPr="00D84ED6" w:rsidRDefault="00744FCE" w:rsidP="00D84ED6">
      <w:pPr>
        <w:pStyle w:val="Sarakstarindkopa"/>
        <w:numPr>
          <w:ilvl w:val="0"/>
          <w:numId w:val="8"/>
        </w:numPr>
        <w:jc w:val="both"/>
        <w:rPr>
          <w:sz w:val="24"/>
          <w:szCs w:val="24"/>
        </w:rPr>
      </w:pPr>
      <w:r w:rsidRPr="00D84ED6">
        <w:rPr>
          <w:sz w:val="24"/>
          <w:szCs w:val="24"/>
        </w:rPr>
        <w:t>Skolas</w:t>
      </w:r>
      <w:r w:rsidRPr="00D84ED6">
        <w:rPr>
          <w:bCs/>
          <w:sz w:val="24"/>
          <w:szCs w:val="24"/>
        </w:rPr>
        <w:t xml:space="preserve"> padomes kompetenci nosaka Izglītības likums. Tā darbojas saskaņā ar un Skolas padomes reglamentu, ko saskaņojot ar direktoru, izdod  S</w:t>
      </w:r>
      <w:r w:rsidRPr="00D84ED6">
        <w:rPr>
          <w:sz w:val="24"/>
          <w:szCs w:val="24"/>
        </w:rPr>
        <w:t>kolas padome.</w:t>
      </w:r>
    </w:p>
    <w:p w:rsidR="00744FCE" w:rsidRPr="002636C4" w:rsidRDefault="00744FCE" w:rsidP="00744FCE">
      <w:pPr>
        <w:jc w:val="both"/>
        <w:rPr>
          <w:sz w:val="24"/>
          <w:szCs w:val="24"/>
        </w:rPr>
      </w:pPr>
    </w:p>
    <w:p w:rsidR="00744FCE" w:rsidRPr="002636C4" w:rsidRDefault="00744FCE" w:rsidP="00744FCE">
      <w:pPr>
        <w:jc w:val="center"/>
        <w:rPr>
          <w:b/>
          <w:sz w:val="24"/>
          <w:szCs w:val="24"/>
        </w:rPr>
      </w:pPr>
      <w:r w:rsidRPr="002636C4">
        <w:rPr>
          <w:b/>
          <w:sz w:val="24"/>
          <w:szCs w:val="24"/>
        </w:rPr>
        <w:t xml:space="preserve">VIII. Skolas pedagoģiskās </w:t>
      </w:r>
      <w:r w:rsidRPr="002636C4">
        <w:rPr>
          <w:b/>
          <w:bCs/>
          <w:sz w:val="24"/>
          <w:szCs w:val="24"/>
        </w:rPr>
        <w:t>padomes izveidošanas kārtība un kompetence</w:t>
      </w:r>
    </w:p>
    <w:p w:rsidR="00744FCE" w:rsidRPr="002636C4" w:rsidRDefault="00744FCE" w:rsidP="00744FCE">
      <w:pPr>
        <w:jc w:val="both"/>
        <w:rPr>
          <w:sz w:val="24"/>
          <w:szCs w:val="24"/>
        </w:rPr>
      </w:pPr>
    </w:p>
    <w:p w:rsidR="00D84ED6" w:rsidRPr="00D84ED6" w:rsidRDefault="00744FCE" w:rsidP="00D84ED6">
      <w:pPr>
        <w:pStyle w:val="Sarakstarindkopa"/>
        <w:numPr>
          <w:ilvl w:val="0"/>
          <w:numId w:val="8"/>
        </w:numPr>
        <w:rPr>
          <w:sz w:val="24"/>
          <w:szCs w:val="24"/>
        </w:rPr>
      </w:pPr>
      <w:r w:rsidRPr="00D84ED6">
        <w:rPr>
          <w:sz w:val="24"/>
          <w:szCs w:val="24"/>
        </w:rPr>
        <w:t>Ar mācību un audzināšanas procesu saistītu jautājumu risināšanai ir izveidota Skolas pedagoģiskā padome.</w:t>
      </w:r>
    </w:p>
    <w:p w:rsidR="00D84ED6" w:rsidRDefault="00744FCE" w:rsidP="00744FCE">
      <w:pPr>
        <w:pStyle w:val="Sarakstarindkopa"/>
        <w:numPr>
          <w:ilvl w:val="0"/>
          <w:numId w:val="8"/>
        </w:numPr>
        <w:rPr>
          <w:sz w:val="24"/>
          <w:szCs w:val="24"/>
        </w:rPr>
      </w:pPr>
      <w:r w:rsidRPr="00D84ED6">
        <w:rPr>
          <w:sz w:val="24"/>
          <w:szCs w:val="24"/>
        </w:rPr>
        <w:t>Skolas pedagoģiskās padomes izveidošanas kārtību, darbību un kompetenci nosaka Vispārējais izglītības likums un citi normatīvie akti.</w:t>
      </w:r>
    </w:p>
    <w:p w:rsidR="00744FCE" w:rsidRDefault="00744FCE" w:rsidP="00744FCE">
      <w:pPr>
        <w:pStyle w:val="Sarakstarindkopa"/>
        <w:numPr>
          <w:ilvl w:val="0"/>
          <w:numId w:val="8"/>
        </w:numPr>
        <w:rPr>
          <w:sz w:val="24"/>
          <w:szCs w:val="24"/>
        </w:rPr>
      </w:pPr>
      <w:r w:rsidRPr="00D84ED6">
        <w:rPr>
          <w:sz w:val="24"/>
          <w:szCs w:val="24"/>
        </w:rPr>
        <w:t>Skolas pedagoģisko padomi vada Skolas direktors.</w:t>
      </w:r>
    </w:p>
    <w:p w:rsidR="00DF3FE8" w:rsidRPr="00C06C96" w:rsidRDefault="00DF3FE8" w:rsidP="00C06C96">
      <w:pPr>
        <w:spacing w:after="160" w:line="259" w:lineRule="auto"/>
        <w:rPr>
          <w:sz w:val="24"/>
          <w:szCs w:val="24"/>
        </w:rPr>
      </w:pPr>
      <w:bookmarkStart w:id="0" w:name="_GoBack"/>
      <w:bookmarkEnd w:id="0"/>
    </w:p>
    <w:p w:rsidR="00115101" w:rsidRPr="00115101" w:rsidRDefault="00EF01E6" w:rsidP="00115101">
      <w:pPr>
        <w:contextualSpacing/>
        <w:jc w:val="center"/>
        <w:rPr>
          <w:b/>
          <w:bCs/>
          <w:sz w:val="24"/>
          <w:szCs w:val="24"/>
        </w:rPr>
      </w:pPr>
      <w:r>
        <w:rPr>
          <w:b/>
          <w:bCs/>
          <w:sz w:val="24"/>
          <w:szCs w:val="24"/>
        </w:rPr>
        <w:t>I</w:t>
      </w:r>
      <w:r w:rsidR="00730234">
        <w:rPr>
          <w:b/>
          <w:bCs/>
          <w:sz w:val="24"/>
          <w:szCs w:val="24"/>
        </w:rPr>
        <w:t xml:space="preserve">X. </w:t>
      </w:r>
      <w:r w:rsidR="00115101">
        <w:rPr>
          <w:b/>
          <w:bCs/>
          <w:sz w:val="24"/>
          <w:szCs w:val="24"/>
        </w:rPr>
        <w:t>Skolas</w:t>
      </w:r>
      <w:r w:rsidR="00115101" w:rsidRPr="00115101">
        <w:rPr>
          <w:b/>
          <w:bCs/>
          <w:sz w:val="24"/>
          <w:szCs w:val="24"/>
        </w:rPr>
        <w:t xml:space="preserve"> iekšējo normatīvo aktu pieņemšanas kārtība un </w:t>
      </w:r>
      <w:r w:rsidR="00DF3FE8">
        <w:rPr>
          <w:b/>
          <w:bCs/>
          <w:sz w:val="24"/>
          <w:szCs w:val="24"/>
        </w:rPr>
        <w:t>Skolas</w:t>
      </w:r>
      <w:r w:rsidR="00115101" w:rsidRPr="00115101">
        <w:rPr>
          <w:b/>
          <w:bCs/>
          <w:sz w:val="24"/>
          <w:szCs w:val="24"/>
        </w:rPr>
        <w:t xml:space="preserve"> izdoto </w:t>
      </w:r>
      <w:r w:rsidR="00DF3FE8">
        <w:rPr>
          <w:b/>
          <w:bCs/>
          <w:sz w:val="24"/>
          <w:szCs w:val="24"/>
        </w:rPr>
        <w:t>administratīvo aktu vai faktiskās rīcības apstrīdēšanas kārtība</w:t>
      </w:r>
    </w:p>
    <w:p w:rsidR="00115101" w:rsidRPr="00115101" w:rsidRDefault="00115101" w:rsidP="00115101">
      <w:pPr>
        <w:ind w:firstLine="720"/>
        <w:contextualSpacing/>
        <w:jc w:val="both"/>
        <w:rPr>
          <w:bCs/>
          <w:sz w:val="24"/>
          <w:szCs w:val="24"/>
        </w:rPr>
      </w:pPr>
    </w:p>
    <w:p w:rsidR="00115101" w:rsidRPr="00115101" w:rsidRDefault="00115101" w:rsidP="00115101">
      <w:pPr>
        <w:pStyle w:val="Sarakstarindkopa"/>
        <w:numPr>
          <w:ilvl w:val="0"/>
          <w:numId w:val="8"/>
        </w:numPr>
        <w:jc w:val="both"/>
        <w:rPr>
          <w:bCs/>
          <w:sz w:val="24"/>
          <w:szCs w:val="24"/>
        </w:rPr>
      </w:pPr>
      <w:r w:rsidRPr="00115101">
        <w:rPr>
          <w:bCs/>
          <w:sz w:val="24"/>
          <w:szCs w:val="24"/>
        </w:rPr>
        <w:t>Skola saskaņā ar  Izglītības likumā, Vispārējās izglītības likumā un citos nor</w:t>
      </w:r>
      <w:r>
        <w:rPr>
          <w:bCs/>
          <w:sz w:val="24"/>
          <w:szCs w:val="24"/>
        </w:rPr>
        <w:t>matīvajos aktos, kā arī Skolas</w:t>
      </w:r>
      <w:r w:rsidRPr="00115101">
        <w:rPr>
          <w:bCs/>
          <w:sz w:val="24"/>
          <w:szCs w:val="24"/>
        </w:rPr>
        <w:t xml:space="preserve"> nolikumā noteikto patstāvīgi izstrādā un izdod iekšējos normatīvos aktus: </w:t>
      </w:r>
    </w:p>
    <w:p w:rsidR="00730234" w:rsidRDefault="00EF01E6" w:rsidP="00730234">
      <w:pPr>
        <w:pStyle w:val="Sarakstarindkopa"/>
        <w:numPr>
          <w:ilvl w:val="1"/>
          <w:numId w:val="39"/>
        </w:numPr>
        <w:ind w:left="993" w:hanging="567"/>
        <w:jc w:val="both"/>
        <w:rPr>
          <w:sz w:val="24"/>
          <w:szCs w:val="24"/>
        </w:rPr>
      </w:pPr>
      <w:r w:rsidRPr="00730234">
        <w:rPr>
          <w:sz w:val="24"/>
          <w:szCs w:val="24"/>
        </w:rPr>
        <w:t>Skolas I</w:t>
      </w:r>
      <w:r w:rsidR="0007689C" w:rsidRPr="00730234">
        <w:rPr>
          <w:sz w:val="24"/>
          <w:szCs w:val="24"/>
        </w:rPr>
        <w:t xml:space="preserve">ekšējās kārtības </w:t>
      </w:r>
      <w:r w:rsidR="002B207D" w:rsidRPr="00730234">
        <w:rPr>
          <w:sz w:val="24"/>
          <w:szCs w:val="24"/>
        </w:rPr>
        <w:t xml:space="preserve">noteikumus darbiniekiem </w:t>
      </w:r>
      <w:r w:rsidR="00115101" w:rsidRPr="00730234">
        <w:rPr>
          <w:sz w:val="24"/>
          <w:szCs w:val="24"/>
        </w:rPr>
        <w:t>un audzēkņiem;</w:t>
      </w:r>
    </w:p>
    <w:p w:rsidR="00730234" w:rsidRDefault="00730234" w:rsidP="00730234">
      <w:pPr>
        <w:pStyle w:val="Sarakstarindkopa"/>
        <w:numPr>
          <w:ilvl w:val="1"/>
          <w:numId w:val="39"/>
        </w:numPr>
        <w:ind w:left="993" w:hanging="567"/>
        <w:jc w:val="both"/>
        <w:rPr>
          <w:sz w:val="24"/>
          <w:szCs w:val="24"/>
        </w:rPr>
      </w:pPr>
      <w:r>
        <w:rPr>
          <w:sz w:val="24"/>
          <w:szCs w:val="24"/>
        </w:rPr>
        <w:t>Skolas Ētikas kodeksu;</w:t>
      </w:r>
    </w:p>
    <w:p w:rsidR="00730234" w:rsidRDefault="007051F3" w:rsidP="00730234">
      <w:pPr>
        <w:pStyle w:val="Sarakstarindkopa"/>
        <w:numPr>
          <w:ilvl w:val="1"/>
          <w:numId w:val="39"/>
        </w:numPr>
        <w:ind w:left="993" w:hanging="567"/>
        <w:jc w:val="both"/>
        <w:rPr>
          <w:sz w:val="24"/>
          <w:szCs w:val="24"/>
        </w:rPr>
      </w:pPr>
      <w:r w:rsidRPr="00730234">
        <w:rPr>
          <w:sz w:val="24"/>
          <w:szCs w:val="24"/>
        </w:rPr>
        <w:t>P</w:t>
      </w:r>
      <w:r w:rsidR="00BC070D" w:rsidRPr="00730234">
        <w:rPr>
          <w:sz w:val="24"/>
          <w:szCs w:val="24"/>
        </w:rPr>
        <w:t xml:space="preserve">edagoģiskās padomes </w:t>
      </w:r>
      <w:r w:rsidR="00730425" w:rsidRPr="00730234">
        <w:rPr>
          <w:sz w:val="24"/>
          <w:szCs w:val="24"/>
        </w:rPr>
        <w:t>reglamentu</w:t>
      </w:r>
      <w:r w:rsidR="0007689C" w:rsidRPr="00730234">
        <w:rPr>
          <w:sz w:val="24"/>
          <w:szCs w:val="24"/>
        </w:rPr>
        <w:t>;</w:t>
      </w:r>
    </w:p>
    <w:p w:rsidR="00730234" w:rsidRDefault="00C44942" w:rsidP="00730234">
      <w:pPr>
        <w:pStyle w:val="Sarakstarindkopa"/>
        <w:numPr>
          <w:ilvl w:val="1"/>
          <w:numId w:val="39"/>
        </w:numPr>
        <w:ind w:left="993" w:hanging="567"/>
        <w:jc w:val="both"/>
        <w:rPr>
          <w:sz w:val="24"/>
          <w:szCs w:val="24"/>
        </w:rPr>
      </w:pPr>
      <w:r w:rsidRPr="00730234">
        <w:rPr>
          <w:sz w:val="24"/>
          <w:szCs w:val="24"/>
        </w:rPr>
        <w:t>M</w:t>
      </w:r>
      <w:r w:rsidR="00EF01E6" w:rsidRPr="00730234">
        <w:rPr>
          <w:sz w:val="24"/>
          <w:szCs w:val="24"/>
        </w:rPr>
        <w:t>etodisko komisiju</w:t>
      </w:r>
      <w:r w:rsidR="0007689C" w:rsidRPr="00730234">
        <w:rPr>
          <w:sz w:val="24"/>
          <w:szCs w:val="24"/>
        </w:rPr>
        <w:t xml:space="preserve"> </w:t>
      </w:r>
      <w:r w:rsidR="00730425" w:rsidRPr="00730234">
        <w:rPr>
          <w:sz w:val="24"/>
          <w:szCs w:val="24"/>
        </w:rPr>
        <w:t>reglamentu</w:t>
      </w:r>
      <w:r w:rsidR="0007689C" w:rsidRPr="00730234">
        <w:rPr>
          <w:sz w:val="24"/>
          <w:szCs w:val="24"/>
        </w:rPr>
        <w:t>;</w:t>
      </w:r>
    </w:p>
    <w:p w:rsidR="00730234" w:rsidRDefault="0007689C" w:rsidP="00730234">
      <w:pPr>
        <w:pStyle w:val="Sarakstarindkopa"/>
        <w:numPr>
          <w:ilvl w:val="1"/>
          <w:numId w:val="39"/>
        </w:numPr>
        <w:ind w:left="993" w:hanging="567"/>
        <w:jc w:val="both"/>
        <w:rPr>
          <w:sz w:val="24"/>
          <w:szCs w:val="24"/>
        </w:rPr>
      </w:pPr>
      <w:r w:rsidRPr="00730234">
        <w:rPr>
          <w:sz w:val="24"/>
          <w:szCs w:val="24"/>
        </w:rPr>
        <w:t>Skolas</w:t>
      </w:r>
      <w:r w:rsidR="00C44942" w:rsidRPr="00730234">
        <w:rPr>
          <w:sz w:val="24"/>
          <w:szCs w:val="24"/>
        </w:rPr>
        <w:t xml:space="preserve"> padomes </w:t>
      </w:r>
      <w:r w:rsidR="00730425" w:rsidRPr="00730234">
        <w:rPr>
          <w:sz w:val="24"/>
          <w:szCs w:val="24"/>
        </w:rPr>
        <w:t>reglamentu</w:t>
      </w:r>
      <w:r w:rsidRPr="00730234">
        <w:rPr>
          <w:sz w:val="24"/>
          <w:szCs w:val="24"/>
        </w:rPr>
        <w:t>;</w:t>
      </w:r>
    </w:p>
    <w:p w:rsidR="00730234" w:rsidRDefault="00EF01E6" w:rsidP="00730234">
      <w:pPr>
        <w:pStyle w:val="Sarakstarindkopa"/>
        <w:numPr>
          <w:ilvl w:val="1"/>
          <w:numId w:val="39"/>
        </w:numPr>
        <w:ind w:left="993" w:hanging="567"/>
        <w:jc w:val="both"/>
        <w:rPr>
          <w:sz w:val="24"/>
          <w:szCs w:val="24"/>
        </w:rPr>
      </w:pPr>
      <w:r w:rsidRPr="00730234">
        <w:rPr>
          <w:sz w:val="24"/>
          <w:szCs w:val="24"/>
        </w:rPr>
        <w:t>Skolas D</w:t>
      </w:r>
      <w:r w:rsidR="00203E56" w:rsidRPr="00730234">
        <w:rPr>
          <w:sz w:val="24"/>
          <w:szCs w:val="24"/>
        </w:rPr>
        <w:t>arba kārtības noteikumus;</w:t>
      </w:r>
    </w:p>
    <w:p w:rsidR="00115101" w:rsidRPr="00730234" w:rsidRDefault="00EF01E6" w:rsidP="00730234">
      <w:pPr>
        <w:pStyle w:val="Sarakstarindkopa"/>
        <w:numPr>
          <w:ilvl w:val="1"/>
          <w:numId w:val="39"/>
        </w:numPr>
        <w:ind w:left="993" w:hanging="567"/>
        <w:jc w:val="both"/>
        <w:rPr>
          <w:sz w:val="24"/>
          <w:szCs w:val="24"/>
        </w:rPr>
      </w:pPr>
      <w:r w:rsidRPr="00730234">
        <w:rPr>
          <w:sz w:val="24"/>
          <w:szCs w:val="24"/>
        </w:rPr>
        <w:t>A</w:t>
      </w:r>
      <w:r w:rsidR="00C44942" w:rsidRPr="00730234">
        <w:rPr>
          <w:sz w:val="24"/>
          <w:szCs w:val="24"/>
        </w:rPr>
        <w:t>udzēkņu uzņemšanas noteikumus</w:t>
      </w:r>
      <w:r w:rsidRPr="00730234">
        <w:rPr>
          <w:sz w:val="24"/>
          <w:szCs w:val="24"/>
        </w:rPr>
        <w:t>.</w:t>
      </w:r>
    </w:p>
    <w:p w:rsidR="00F83F90" w:rsidRPr="00F83F90" w:rsidRDefault="00F83F90" w:rsidP="00F83F90">
      <w:pPr>
        <w:numPr>
          <w:ilvl w:val="0"/>
          <w:numId w:val="35"/>
        </w:numPr>
        <w:jc w:val="both"/>
        <w:rPr>
          <w:sz w:val="24"/>
          <w:szCs w:val="24"/>
        </w:rPr>
      </w:pPr>
      <w:r>
        <w:rPr>
          <w:bCs/>
          <w:sz w:val="24"/>
          <w:szCs w:val="24"/>
        </w:rPr>
        <w:t xml:space="preserve">Skolas </w:t>
      </w:r>
      <w:r w:rsidRPr="00F83F90">
        <w:rPr>
          <w:sz w:val="24"/>
          <w:szCs w:val="24"/>
        </w:rPr>
        <w:t>izdotu administratīvo aktu vai faktisko rīcību privātpersona var apstrīdēt divu nedēļu laikā, iesniedzot attiecīgu iesniegumu</w:t>
      </w:r>
      <w:r w:rsidRPr="00F83F90">
        <w:rPr>
          <w:bCs/>
          <w:sz w:val="24"/>
          <w:szCs w:val="24"/>
        </w:rPr>
        <w:t xml:space="preserve"> iestādes </w:t>
      </w:r>
      <w:r w:rsidRPr="00F83F90">
        <w:rPr>
          <w:sz w:val="24"/>
          <w:szCs w:val="24"/>
        </w:rPr>
        <w:t>dibinātājam Madonas novada pašvaldībā, Saieta laukumā 1, Madonā, Madonas novadā.</w:t>
      </w:r>
    </w:p>
    <w:p w:rsidR="00F83F90" w:rsidRPr="00F83F90" w:rsidRDefault="00F83F90" w:rsidP="00F83F90">
      <w:pPr>
        <w:jc w:val="center"/>
        <w:rPr>
          <w:b/>
          <w:sz w:val="24"/>
          <w:szCs w:val="24"/>
        </w:rPr>
      </w:pPr>
    </w:p>
    <w:p w:rsidR="00F83F90" w:rsidRPr="00F83F90" w:rsidRDefault="00EF01E6" w:rsidP="00F83F90">
      <w:pPr>
        <w:jc w:val="center"/>
        <w:rPr>
          <w:b/>
          <w:sz w:val="24"/>
          <w:szCs w:val="24"/>
        </w:rPr>
      </w:pPr>
      <w:r>
        <w:rPr>
          <w:b/>
          <w:sz w:val="24"/>
          <w:szCs w:val="24"/>
        </w:rPr>
        <w:t>X</w:t>
      </w:r>
      <w:r w:rsidR="00F83F90" w:rsidRPr="00F83F90">
        <w:rPr>
          <w:b/>
          <w:sz w:val="24"/>
          <w:szCs w:val="24"/>
        </w:rPr>
        <w:t xml:space="preserve">. </w:t>
      </w:r>
      <w:r w:rsidR="00F83F90">
        <w:rPr>
          <w:b/>
          <w:sz w:val="24"/>
          <w:szCs w:val="24"/>
        </w:rPr>
        <w:t>Skolas</w:t>
      </w:r>
      <w:r w:rsidR="00F83F90" w:rsidRPr="00F83F90">
        <w:rPr>
          <w:b/>
          <w:sz w:val="24"/>
          <w:szCs w:val="24"/>
        </w:rPr>
        <w:t xml:space="preserve"> saimnieciskā darbība</w:t>
      </w:r>
    </w:p>
    <w:p w:rsidR="00F83F90" w:rsidRPr="00F83F90" w:rsidRDefault="00F83F90" w:rsidP="00F83F90">
      <w:pPr>
        <w:jc w:val="both"/>
        <w:rPr>
          <w:sz w:val="24"/>
          <w:szCs w:val="24"/>
        </w:rPr>
      </w:pPr>
    </w:p>
    <w:p w:rsidR="00F83F90" w:rsidRPr="00F83F90" w:rsidRDefault="00F83F90" w:rsidP="00F83F90">
      <w:pPr>
        <w:pStyle w:val="Sarakstarindkopa"/>
        <w:numPr>
          <w:ilvl w:val="0"/>
          <w:numId w:val="35"/>
        </w:numPr>
        <w:jc w:val="both"/>
        <w:rPr>
          <w:sz w:val="24"/>
          <w:szCs w:val="24"/>
        </w:rPr>
      </w:pPr>
      <w:r>
        <w:rPr>
          <w:sz w:val="24"/>
          <w:szCs w:val="24"/>
        </w:rPr>
        <w:t>Skola</w:t>
      </w:r>
      <w:r w:rsidRPr="00F83F90">
        <w:rPr>
          <w:sz w:val="24"/>
          <w:szCs w:val="24"/>
        </w:rPr>
        <w:t xml:space="preserve"> ir patstāvīga finanšu, saimnieciskajā un citā darbībā saskaņā ar Izglītības likumā un citos nor</w:t>
      </w:r>
      <w:r>
        <w:rPr>
          <w:sz w:val="24"/>
          <w:szCs w:val="24"/>
        </w:rPr>
        <w:t>matīvajos aktos, kā arī Skolas</w:t>
      </w:r>
      <w:r w:rsidRPr="00F83F90">
        <w:rPr>
          <w:sz w:val="24"/>
          <w:szCs w:val="24"/>
        </w:rPr>
        <w:t xml:space="preserve"> nolikumā noteikto.</w:t>
      </w:r>
    </w:p>
    <w:p w:rsidR="00F83F90" w:rsidRPr="00F83F90" w:rsidRDefault="00F83F90" w:rsidP="00F83F90">
      <w:pPr>
        <w:pStyle w:val="Sarakstarindkopa"/>
        <w:numPr>
          <w:ilvl w:val="0"/>
          <w:numId w:val="35"/>
        </w:numPr>
        <w:jc w:val="both"/>
        <w:rPr>
          <w:sz w:val="24"/>
          <w:szCs w:val="24"/>
        </w:rPr>
      </w:pPr>
      <w:r w:rsidRPr="00F83F90">
        <w:rPr>
          <w:sz w:val="24"/>
          <w:szCs w:val="24"/>
        </w:rPr>
        <w:t>Atbilstoši normatī</w:t>
      </w:r>
      <w:r>
        <w:rPr>
          <w:sz w:val="24"/>
          <w:szCs w:val="24"/>
        </w:rPr>
        <w:t>vajos aktos noteiktajam Skolas direktors, saskaņojot ar D</w:t>
      </w:r>
      <w:r w:rsidRPr="00F83F90">
        <w:rPr>
          <w:sz w:val="24"/>
          <w:szCs w:val="24"/>
        </w:rPr>
        <w:t>ibinātāju, ir tiesīgs slēgt ar juridiskām un fiziskām personām līgumus par dažādu iestādei nepieciešamo darbu veikšanu un citiem pakalpojumiem</w:t>
      </w:r>
      <w:r>
        <w:rPr>
          <w:sz w:val="24"/>
          <w:szCs w:val="24"/>
        </w:rPr>
        <w:t>,</w:t>
      </w:r>
      <w:r w:rsidRPr="00F83F90">
        <w:rPr>
          <w:sz w:val="24"/>
          <w:szCs w:val="24"/>
        </w:rPr>
        <w:t xml:space="preserve"> ja tas netraucē izglītības programmu īstenošanai.</w:t>
      </w:r>
    </w:p>
    <w:p w:rsidR="00766A02" w:rsidRPr="002636C4" w:rsidRDefault="00766A02" w:rsidP="0007689C">
      <w:pPr>
        <w:pStyle w:val="Pamattekstsaratkpi"/>
        <w:ind w:firstLine="0"/>
        <w:rPr>
          <w:sz w:val="24"/>
          <w:szCs w:val="24"/>
        </w:rPr>
      </w:pPr>
    </w:p>
    <w:p w:rsidR="00F110C4" w:rsidRPr="002636C4" w:rsidRDefault="00F110C4" w:rsidP="00F110C4">
      <w:pPr>
        <w:jc w:val="center"/>
        <w:rPr>
          <w:b/>
          <w:sz w:val="24"/>
          <w:szCs w:val="24"/>
        </w:rPr>
      </w:pPr>
      <w:r w:rsidRPr="002636C4">
        <w:rPr>
          <w:b/>
          <w:sz w:val="24"/>
          <w:szCs w:val="24"/>
        </w:rPr>
        <w:t>XI. Skolas finansēšanas avoti un kārtība</w:t>
      </w:r>
    </w:p>
    <w:p w:rsidR="00F110C4" w:rsidRPr="002636C4" w:rsidRDefault="00F110C4" w:rsidP="00F110C4">
      <w:pPr>
        <w:jc w:val="both"/>
        <w:rPr>
          <w:sz w:val="24"/>
          <w:szCs w:val="24"/>
        </w:rPr>
      </w:pPr>
    </w:p>
    <w:p w:rsidR="00EF01E6" w:rsidRPr="00A31964" w:rsidRDefault="00F110C4" w:rsidP="00EF01E6">
      <w:pPr>
        <w:pStyle w:val="Sarakstarindkopa"/>
        <w:numPr>
          <w:ilvl w:val="0"/>
          <w:numId w:val="35"/>
        </w:numPr>
        <w:jc w:val="both"/>
        <w:rPr>
          <w:sz w:val="24"/>
          <w:szCs w:val="24"/>
        </w:rPr>
      </w:pPr>
      <w:r w:rsidRPr="00A31964">
        <w:rPr>
          <w:sz w:val="24"/>
          <w:szCs w:val="24"/>
        </w:rPr>
        <w:t xml:space="preserve">Skolas finansēšanas avotus un kārtību nosaka </w:t>
      </w:r>
      <w:hyperlink r:id="rId7" w:tgtFrame="_blank" w:tooltip="Izglītības likums /Spēkā esošs/" w:history="1">
        <w:r w:rsidRPr="009E7529">
          <w:rPr>
            <w:rStyle w:val="Hipersaite"/>
            <w:color w:val="auto"/>
            <w:sz w:val="24"/>
            <w:szCs w:val="24"/>
          </w:rPr>
          <w:t>Izglītības likums</w:t>
        </w:r>
      </w:hyperlink>
      <w:r w:rsidRPr="009E7529">
        <w:rPr>
          <w:sz w:val="24"/>
          <w:szCs w:val="24"/>
        </w:rPr>
        <w:t>, V</w:t>
      </w:r>
      <w:r w:rsidRPr="00A31964">
        <w:rPr>
          <w:sz w:val="24"/>
          <w:szCs w:val="24"/>
        </w:rPr>
        <w:t>ispārējās izglītības likums un citi normatīvie akti.</w:t>
      </w:r>
    </w:p>
    <w:p w:rsidR="00A31964" w:rsidRPr="00A31964" w:rsidRDefault="00A31964" w:rsidP="00A31964">
      <w:pPr>
        <w:numPr>
          <w:ilvl w:val="0"/>
          <w:numId w:val="35"/>
        </w:numPr>
        <w:jc w:val="both"/>
        <w:rPr>
          <w:sz w:val="24"/>
          <w:szCs w:val="24"/>
        </w:rPr>
      </w:pPr>
      <w:r w:rsidRPr="00A31964">
        <w:rPr>
          <w:sz w:val="24"/>
          <w:szCs w:val="24"/>
        </w:rPr>
        <w:t>Iestādi finansē tās dibinātājs. Valsts un pašvaldība piedalās iestādes finansēšanā normatīvajos aktos noteiktā kārtībā.</w:t>
      </w:r>
    </w:p>
    <w:p w:rsidR="00A31964" w:rsidRPr="00A31964" w:rsidRDefault="00A31964" w:rsidP="00A31964">
      <w:pPr>
        <w:numPr>
          <w:ilvl w:val="0"/>
          <w:numId w:val="35"/>
        </w:numPr>
        <w:jc w:val="both"/>
        <w:rPr>
          <w:sz w:val="24"/>
          <w:szCs w:val="24"/>
        </w:rPr>
      </w:pPr>
      <w:r w:rsidRPr="00A31964">
        <w:rPr>
          <w:sz w:val="24"/>
          <w:szCs w:val="24"/>
        </w:rPr>
        <w:t>Iestāde var saņemt papildu finanšu līdzekļus:</w:t>
      </w:r>
    </w:p>
    <w:p w:rsidR="00A31964" w:rsidRPr="00A31964" w:rsidRDefault="00A31964" w:rsidP="00A31964">
      <w:pPr>
        <w:numPr>
          <w:ilvl w:val="1"/>
          <w:numId w:val="35"/>
        </w:numPr>
        <w:jc w:val="both"/>
        <w:rPr>
          <w:sz w:val="24"/>
          <w:szCs w:val="24"/>
        </w:rPr>
      </w:pPr>
      <w:r w:rsidRPr="00A31964">
        <w:rPr>
          <w:sz w:val="24"/>
          <w:szCs w:val="24"/>
        </w:rPr>
        <w:t>ziedojumu un dāvinājumu veidā;</w:t>
      </w:r>
    </w:p>
    <w:p w:rsidR="00A31964" w:rsidRPr="00A31964" w:rsidRDefault="00A31964" w:rsidP="00A31964">
      <w:pPr>
        <w:numPr>
          <w:ilvl w:val="1"/>
          <w:numId w:val="35"/>
        </w:numPr>
        <w:jc w:val="both"/>
        <w:rPr>
          <w:sz w:val="24"/>
          <w:szCs w:val="24"/>
        </w:rPr>
      </w:pPr>
      <w:r w:rsidRPr="00A31964">
        <w:rPr>
          <w:sz w:val="24"/>
          <w:szCs w:val="24"/>
        </w:rPr>
        <w:t>sniedzot maksas pakalpojumus, Dibinātāja apstiprinātus;</w:t>
      </w:r>
    </w:p>
    <w:p w:rsidR="00A31964" w:rsidRPr="00A31964" w:rsidRDefault="00A31964" w:rsidP="00A31964">
      <w:pPr>
        <w:numPr>
          <w:ilvl w:val="1"/>
          <w:numId w:val="35"/>
        </w:numPr>
        <w:jc w:val="both"/>
        <w:rPr>
          <w:sz w:val="24"/>
          <w:szCs w:val="24"/>
        </w:rPr>
      </w:pPr>
      <w:r w:rsidRPr="00A31964">
        <w:rPr>
          <w:sz w:val="24"/>
          <w:szCs w:val="24"/>
        </w:rPr>
        <w:t>no citiem ieņēmumiem (t.sk. no projektiem)</w:t>
      </w:r>
    </w:p>
    <w:p w:rsidR="001A185B" w:rsidRPr="00A31964" w:rsidRDefault="0007689C" w:rsidP="00EF01E6">
      <w:pPr>
        <w:pStyle w:val="Sarakstarindkopa"/>
        <w:numPr>
          <w:ilvl w:val="0"/>
          <w:numId w:val="35"/>
        </w:numPr>
        <w:tabs>
          <w:tab w:val="left" w:pos="142"/>
        </w:tabs>
        <w:suppressAutoHyphens/>
        <w:jc w:val="both"/>
        <w:rPr>
          <w:color w:val="000000"/>
          <w:sz w:val="24"/>
          <w:szCs w:val="24"/>
        </w:rPr>
      </w:pPr>
      <w:r w:rsidRPr="00A31964">
        <w:rPr>
          <w:sz w:val="24"/>
          <w:szCs w:val="24"/>
        </w:rPr>
        <w:t>Skolas direktors izstrādā Skolas uzturēšanas budžeta projektu un iesniedz to Dibinātājam.</w:t>
      </w:r>
    </w:p>
    <w:p w:rsidR="0007689C" w:rsidRPr="00A31964" w:rsidRDefault="0007689C" w:rsidP="00EF01E6">
      <w:pPr>
        <w:pStyle w:val="Sarakstarindkopa"/>
        <w:numPr>
          <w:ilvl w:val="0"/>
          <w:numId w:val="35"/>
        </w:numPr>
        <w:tabs>
          <w:tab w:val="left" w:pos="142"/>
        </w:tabs>
        <w:suppressAutoHyphens/>
        <w:ind w:left="426" w:hanging="426"/>
        <w:jc w:val="both"/>
        <w:rPr>
          <w:color w:val="000000"/>
          <w:sz w:val="24"/>
          <w:szCs w:val="24"/>
        </w:rPr>
      </w:pPr>
      <w:r w:rsidRPr="00A31964">
        <w:rPr>
          <w:bCs/>
          <w:sz w:val="24"/>
          <w:szCs w:val="24"/>
        </w:rPr>
        <w:t>Skolas finanšu līdzekļu aprite ir centralizēta, un to uzskaiti nodrošina Madonas novada pašvaldības grāmatvedība, kas kontrolē Skolas līdzekļu izlietojumu atbilstoši tāmei un darījumu būtībai.</w:t>
      </w:r>
    </w:p>
    <w:p w:rsidR="0007689C" w:rsidRPr="002636C4" w:rsidRDefault="0007689C" w:rsidP="0007689C">
      <w:pPr>
        <w:pStyle w:val="Pamattekstsaratkpi"/>
        <w:ind w:firstLine="0"/>
        <w:rPr>
          <w:b/>
          <w:color w:val="000000"/>
          <w:sz w:val="24"/>
          <w:szCs w:val="24"/>
        </w:rPr>
      </w:pPr>
    </w:p>
    <w:p w:rsidR="009F0CD4" w:rsidRPr="002636C4" w:rsidRDefault="009F0CD4" w:rsidP="009F0CD4">
      <w:pPr>
        <w:jc w:val="center"/>
        <w:rPr>
          <w:b/>
          <w:sz w:val="24"/>
          <w:szCs w:val="24"/>
        </w:rPr>
      </w:pPr>
      <w:r w:rsidRPr="002636C4">
        <w:rPr>
          <w:b/>
          <w:sz w:val="24"/>
          <w:szCs w:val="24"/>
        </w:rPr>
        <w:t>X</w:t>
      </w:r>
      <w:r w:rsidR="00EF01E6">
        <w:rPr>
          <w:b/>
          <w:sz w:val="24"/>
          <w:szCs w:val="24"/>
        </w:rPr>
        <w:t>II</w:t>
      </w:r>
      <w:r w:rsidRPr="002636C4">
        <w:rPr>
          <w:b/>
          <w:sz w:val="24"/>
          <w:szCs w:val="24"/>
        </w:rPr>
        <w:t>. Skolas reorganizācijas un likvidācijas kārtība</w:t>
      </w:r>
    </w:p>
    <w:p w:rsidR="009F0CD4" w:rsidRPr="002636C4" w:rsidRDefault="009F0CD4" w:rsidP="009F0CD4">
      <w:pPr>
        <w:jc w:val="both"/>
        <w:rPr>
          <w:sz w:val="24"/>
          <w:szCs w:val="24"/>
        </w:rPr>
      </w:pPr>
    </w:p>
    <w:p w:rsidR="009F0CD4" w:rsidRPr="00730234" w:rsidRDefault="009F0CD4" w:rsidP="00730234">
      <w:pPr>
        <w:pStyle w:val="Sarakstarindkopa"/>
        <w:numPr>
          <w:ilvl w:val="0"/>
          <w:numId w:val="35"/>
        </w:numPr>
        <w:jc w:val="both"/>
        <w:rPr>
          <w:sz w:val="24"/>
          <w:szCs w:val="24"/>
        </w:rPr>
      </w:pPr>
      <w:r w:rsidRPr="00730234">
        <w:rPr>
          <w:sz w:val="24"/>
          <w:szCs w:val="24"/>
        </w:rPr>
        <w:t>Skolu reorganizē vai likvidē Dibinātājs normatīvajos aktos noteiktajā kārtībā, saskaņojot ar  Kultūras ministriju un paziņojot par to Izglītības iestāžu reģistram.</w:t>
      </w:r>
    </w:p>
    <w:p w:rsidR="000260FA" w:rsidRDefault="000260FA" w:rsidP="0007689C">
      <w:pPr>
        <w:pStyle w:val="Pamattekstsaratkpi"/>
        <w:ind w:firstLine="0"/>
        <w:rPr>
          <w:sz w:val="24"/>
          <w:szCs w:val="24"/>
        </w:rPr>
      </w:pPr>
    </w:p>
    <w:p w:rsidR="008A2DEF" w:rsidRPr="002636C4" w:rsidRDefault="008A2DEF" w:rsidP="008A2DEF">
      <w:pPr>
        <w:jc w:val="center"/>
        <w:rPr>
          <w:b/>
          <w:sz w:val="24"/>
          <w:szCs w:val="24"/>
        </w:rPr>
      </w:pPr>
      <w:r w:rsidRPr="002636C4">
        <w:rPr>
          <w:b/>
          <w:sz w:val="24"/>
          <w:szCs w:val="24"/>
        </w:rPr>
        <w:t>X</w:t>
      </w:r>
      <w:r w:rsidR="007F3E84">
        <w:rPr>
          <w:b/>
          <w:sz w:val="24"/>
          <w:szCs w:val="24"/>
        </w:rPr>
        <w:t>III</w:t>
      </w:r>
      <w:r w:rsidRPr="002636C4">
        <w:rPr>
          <w:b/>
          <w:sz w:val="24"/>
          <w:szCs w:val="24"/>
        </w:rPr>
        <w:t>. Skolas nolikuma un tā grozījumu pieņemšanas kārtība</w:t>
      </w:r>
    </w:p>
    <w:p w:rsidR="008A2DEF" w:rsidRPr="002636C4" w:rsidRDefault="008A2DEF" w:rsidP="008A2DEF">
      <w:pPr>
        <w:jc w:val="both"/>
        <w:rPr>
          <w:sz w:val="24"/>
          <w:szCs w:val="24"/>
        </w:rPr>
      </w:pPr>
    </w:p>
    <w:p w:rsidR="00124015" w:rsidRDefault="008A2DEF" w:rsidP="00124015">
      <w:pPr>
        <w:pStyle w:val="Sarakstarindkopa"/>
        <w:numPr>
          <w:ilvl w:val="0"/>
          <w:numId w:val="35"/>
        </w:numPr>
        <w:jc w:val="both"/>
        <w:rPr>
          <w:sz w:val="24"/>
          <w:szCs w:val="24"/>
        </w:rPr>
      </w:pPr>
      <w:r w:rsidRPr="005E21A5">
        <w:rPr>
          <w:sz w:val="24"/>
          <w:szCs w:val="24"/>
        </w:rPr>
        <w:t>Skola, pamatojoties uz Izglītības likumu, Vispārējās izglītības likumu, izstrādā Skolas nolikumu. Skolas nolikumu apstiprina Dibināt</w:t>
      </w:r>
      <w:r w:rsidR="005E21A5" w:rsidRPr="005E21A5">
        <w:rPr>
          <w:sz w:val="24"/>
          <w:szCs w:val="24"/>
        </w:rPr>
        <w:t>ājs.</w:t>
      </w:r>
    </w:p>
    <w:p w:rsidR="005E21A5" w:rsidRPr="00124015" w:rsidRDefault="008A2DEF" w:rsidP="00124015">
      <w:pPr>
        <w:pStyle w:val="Sarakstarindkopa"/>
        <w:numPr>
          <w:ilvl w:val="0"/>
          <w:numId w:val="35"/>
        </w:numPr>
        <w:jc w:val="both"/>
        <w:rPr>
          <w:sz w:val="24"/>
          <w:szCs w:val="24"/>
        </w:rPr>
      </w:pPr>
      <w:r w:rsidRPr="00124015">
        <w:rPr>
          <w:sz w:val="24"/>
          <w:szCs w:val="24"/>
        </w:rPr>
        <w:lastRenderedPageBreak/>
        <w:t>Grozījumus Skolas nolikumā var izdarīt pēc Dibinātāja iniciatīvas, direktora vai Skolas padomes, Pedagoģiskās padomes priekšlikuma.</w:t>
      </w:r>
    </w:p>
    <w:p w:rsidR="008A2DEF" w:rsidRPr="005E21A5" w:rsidRDefault="008A2DEF" w:rsidP="008A2DEF">
      <w:pPr>
        <w:pStyle w:val="Sarakstarindkopa"/>
        <w:numPr>
          <w:ilvl w:val="0"/>
          <w:numId w:val="35"/>
        </w:numPr>
        <w:jc w:val="both"/>
        <w:rPr>
          <w:sz w:val="24"/>
          <w:szCs w:val="24"/>
        </w:rPr>
      </w:pPr>
      <w:r w:rsidRPr="005E21A5">
        <w:rPr>
          <w:sz w:val="24"/>
          <w:szCs w:val="24"/>
        </w:rPr>
        <w:t>Grozījumus nolikumā izstrādā Skola un apstiprina Dibinātājs.</w:t>
      </w:r>
    </w:p>
    <w:p w:rsidR="00577652" w:rsidRPr="002636C4" w:rsidRDefault="00577652" w:rsidP="00577652">
      <w:pPr>
        <w:pStyle w:val="Sarakstarindkopa"/>
        <w:rPr>
          <w:sz w:val="24"/>
          <w:szCs w:val="24"/>
        </w:rPr>
      </w:pPr>
    </w:p>
    <w:p w:rsidR="00441549" w:rsidRPr="002636C4" w:rsidRDefault="00441549" w:rsidP="00312BAB">
      <w:pPr>
        <w:jc w:val="center"/>
        <w:rPr>
          <w:b/>
          <w:sz w:val="24"/>
          <w:szCs w:val="24"/>
        </w:rPr>
      </w:pPr>
      <w:r w:rsidRPr="002636C4">
        <w:rPr>
          <w:b/>
          <w:sz w:val="24"/>
          <w:szCs w:val="24"/>
        </w:rPr>
        <w:t>X</w:t>
      </w:r>
      <w:r w:rsidR="007F3E84">
        <w:rPr>
          <w:b/>
          <w:sz w:val="24"/>
          <w:szCs w:val="24"/>
        </w:rPr>
        <w:t>I</w:t>
      </w:r>
      <w:r w:rsidRPr="002636C4">
        <w:rPr>
          <w:b/>
          <w:sz w:val="24"/>
          <w:szCs w:val="24"/>
        </w:rPr>
        <w:t xml:space="preserve">V. Citi </w:t>
      </w:r>
      <w:r w:rsidR="00312BAB">
        <w:rPr>
          <w:b/>
          <w:sz w:val="24"/>
          <w:szCs w:val="24"/>
        </w:rPr>
        <w:t>noteikumi</w:t>
      </w:r>
    </w:p>
    <w:p w:rsidR="00441549" w:rsidRPr="002636C4" w:rsidRDefault="00441549" w:rsidP="00441549">
      <w:pPr>
        <w:jc w:val="both"/>
        <w:rPr>
          <w:sz w:val="24"/>
          <w:szCs w:val="24"/>
        </w:rPr>
      </w:pPr>
    </w:p>
    <w:p w:rsidR="007D1FD2" w:rsidRDefault="00441549" w:rsidP="007D1FD2">
      <w:pPr>
        <w:pStyle w:val="Sarakstarindkopa"/>
        <w:numPr>
          <w:ilvl w:val="0"/>
          <w:numId w:val="35"/>
        </w:numPr>
        <w:jc w:val="both"/>
        <w:rPr>
          <w:sz w:val="24"/>
          <w:szCs w:val="24"/>
        </w:rPr>
      </w:pPr>
      <w:r w:rsidRPr="007D1FD2">
        <w:rPr>
          <w:sz w:val="24"/>
          <w:szCs w:val="24"/>
        </w:rPr>
        <w:t>Saskaņā ar normatīvajos aktos un dibinātāja noteikto kārtību iestāde veic dokumentu un arhīvu pārvaldību.</w:t>
      </w:r>
    </w:p>
    <w:p w:rsidR="007D1FD2" w:rsidRPr="007D1FD2" w:rsidRDefault="007D1FD2" w:rsidP="007D1FD2">
      <w:pPr>
        <w:pStyle w:val="Sarakstarindkopa"/>
        <w:numPr>
          <w:ilvl w:val="0"/>
          <w:numId w:val="35"/>
        </w:numPr>
        <w:jc w:val="both"/>
        <w:rPr>
          <w:sz w:val="24"/>
          <w:szCs w:val="24"/>
        </w:rPr>
      </w:pPr>
      <w:r w:rsidRPr="007D1FD2">
        <w:rPr>
          <w:sz w:val="24"/>
          <w:szCs w:val="24"/>
        </w:rPr>
        <w:t>Iestāde veic nepieciešamās darbības fizisko personu pamattiesību aizsardzībai un fizisko personu datu apstrādi atbilstoši normatīvajiem aktiem.</w:t>
      </w:r>
    </w:p>
    <w:p w:rsidR="005D2BF7" w:rsidRDefault="00441549" w:rsidP="005D2BF7">
      <w:pPr>
        <w:pStyle w:val="Sarakstarindkopa"/>
        <w:numPr>
          <w:ilvl w:val="0"/>
          <w:numId w:val="35"/>
        </w:numPr>
        <w:jc w:val="both"/>
        <w:rPr>
          <w:sz w:val="24"/>
          <w:szCs w:val="24"/>
        </w:rPr>
      </w:pPr>
      <w:r w:rsidRPr="007D1FD2">
        <w:rPr>
          <w:sz w:val="24"/>
          <w:szCs w:val="24"/>
        </w:rPr>
        <w:t>Iestādei ir tiesības izmantot e-žurnāla</w:t>
      </w:r>
      <w:r w:rsidRPr="005D2BF7">
        <w:rPr>
          <w:sz w:val="24"/>
          <w:szCs w:val="24"/>
        </w:rPr>
        <w:t xml:space="preserve"> lietošanai skolvadības sistēmu “e-klase”.</w:t>
      </w:r>
    </w:p>
    <w:p w:rsidR="005D2BF7" w:rsidRDefault="00441549" w:rsidP="005D2BF7">
      <w:pPr>
        <w:pStyle w:val="Sarakstarindkopa"/>
        <w:numPr>
          <w:ilvl w:val="0"/>
          <w:numId w:val="35"/>
        </w:numPr>
        <w:jc w:val="both"/>
        <w:rPr>
          <w:sz w:val="24"/>
          <w:szCs w:val="24"/>
        </w:rPr>
      </w:pPr>
      <w:r w:rsidRPr="005D2BF7">
        <w:rPr>
          <w:sz w:val="24"/>
          <w:szCs w:val="24"/>
        </w:rPr>
        <w:t>Iestāde izveido un uztur datorizētu uzskaiti atbilstoši Valsts i</w:t>
      </w:r>
      <w:r w:rsidR="00DF3FE8">
        <w:rPr>
          <w:sz w:val="24"/>
          <w:szCs w:val="24"/>
        </w:rPr>
        <w:t xml:space="preserve">zglītības informācijas sistēmai </w:t>
      </w:r>
      <w:r w:rsidR="009E7529">
        <w:rPr>
          <w:sz w:val="24"/>
          <w:szCs w:val="24"/>
        </w:rPr>
        <w:t>(VIIS).</w:t>
      </w:r>
    </w:p>
    <w:p w:rsidR="005D2BF7" w:rsidRDefault="00441549" w:rsidP="005D2BF7">
      <w:pPr>
        <w:pStyle w:val="Sarakstarindkopa"/>
        <w:numPr>
          <w:ilvl w:val="0"/>
          <w:numId w:val="35"/>
        </w:numPr>
        <w:jc w:val="both"/>
        <w:rPr>
          <w:sz w:val="24"/>
          <w:szCs w:val="24"/>
        </w:rPr>
      </w:pPr>
      <w:r w:rsidRPr="005D2BF7">
        <w:rPr>
          <w:sz w:val="24"/>
          <w:szCs w:val="24"/>
        </w:rPr>
        <w:t>Iestāde normatīvajos aktos noteiktā kārtībā sagatavo valsts statistikas pārskatu un pašnovērtējuma ziņojumu.</w:t>
      </w:r>
    </w:p>
    <w:p w:rsidR="005D2BF7" w:rsidRDefault="00441549" w:rsidP="005D2BF7">
      <w:pPr>
        <w:pStyle w:val="Sarakstarindkopa"/>
        <w:numPr>
          <w:ilvl w:val="0"/>
          <w:numId w:val="35"/>
        </w:numPr>
        <w:jc w:val="both"/>
        <w:rPr>
          <w:sz w:val="24"/>
          <w:szCs w:val="24"/>
        </w:rPr>
      </w:pPr>
      <w:r w:rsidRPr="005D2BF7">
        <w:rPr>
          <w:sz w:val="24"/>
          <w:szCs w:val="24"/>
        </w:rPr>
        <w:t>Iestāde normatīvajos aktos noteiktā kārtībā informē kompetentu institūciju par akreditācijas ekspertu komisijas ziņojumos norādīto ieteikumu ieviešanu.</w:t>
      </w:r>
    </w:p>
    <w:p w:rsidR="005D2BF7" w:rsidRDefault="00441549" w:rsidP="005D2BF7">
      <w:pPr>
        <w:pStyle w:val="Sarakstarindkopa"/>
        <w:numPr>
          <w:ilvl w:val="0"/>
          <w:numId w:val="35"/>
        </w:numPr>
        <w:jc w:val="both"/>
        <w:rPr>
          <w:sz w:val="24"/>
          <w:szCs w:val="24"/>
        </w:rPr>
      </w:pPr>
      <w:r w:rsidRPr="005D2BF7">
        <w:rPr>
          <w:sz w:val="24"/>
          <w:szCs w:val="24"/>
        </w:rPr>
        <w:t>Iestāde normatīvajos aktos noteiktā kārtībā nodrošina piekļuvi bibliotekārajiem, informācijas un karjeras attīstības atbalsta pakalpojumiem.</w:t>
      </w:r>
    </w:p>
    <w:p w:rsidR="005D2BF7" w:rsidRDefault="00441549" w:rsidP="005D2BF7">
      <w:pPr>
        <w:pStyle w:val="Sarakstarindkopa"/>
        <w:numPr>
          <w:ilvl w:val="0"/>
          <w:numId w:val="35"/>
        </w:numPr>
        <w:jc w:val="both"/>
        <w:rPr>
          <w:sz w:val="24"/>
          <w:szCs w:val="24"/>
        </w:rPr>
      </w:pPr>
      <w:r w:rsidRPr="005D2BF7">
        <w:rPr>
          <w:sz w:val="24"/>
          <w:szCs w:val="24"/>
        </w:rPr>
        <w:t>Iestāde normatīvajos aktos noteiktā kārtībā nodrošina izglītojamo pirmās palīdzības pieejamību iestādē.</w:t>
      </w:r>
    </w:p>
    <w:p w:rsidR="005D2BF7" w:rsidRDefault="00441549" w:rsidP="005D2BF7">
      <w:pPr>
        <w:pStyle w:val="Sarakstarindkopa"/>
        <w:numPr>
          <w:ilvl w:val="0"/>
          <w:numId w:val="35"/>
        </w:numPr>
        <w:jc w:val="both"/>
        <w:rPr>
          <w:sz w:val="24"/>
          <w:szCs w:val="24"/>
        </w:rPr>
      </w:pPr>
      <w:r w:rsidRPr="005D2BF7">
        <w:rPr>
          <w:sz w:val="24"/>
          <w:szCs w:val="24"/>
        </w:rPr>
        <w:t>Iestāde sadarbībā ar dibinātāju nodrošina izglītojamo drošību iestādē un tās organizētajos pasākumos atbilstoši normatīvajos aktos noteiktām prasībām, tostarp:</w:t>
      </w:r>
    </w:p>
    <w:p w:rsidR="005D2BF7" w:rsidRDefault="005D2BF7" w:rsidP="005D2BF7">
      <w:pPr>
        <w:pStyle w:val="Sarakstarindkopa"/>
        <w:numPr>
          <w:ilvl w:val="1"/>
          <w:numId w:val="35"/>
        </w:numPr>
        <w:jc w:val="both"/>
        <w:rPr>
          <w:sz w:val="24"/>
          <w:szCs w:val="24"/>
        </w:rPr>
      </w:pPr>
      <w:r>
        <w:rPr>
          <w:sz w:val="24"/>
          <w:szCs w:val="24"/>
        </w:rPr>
        <w:t xml:space="preserve"> </w:t>
      </w:r>
      <w:r w:rsidR="00441549" w:rsidRPr="005D2BF7">
        <w:rPr>
          <w:sz w:val="24"/>
          <w:szCs w:val="24"/>
        </w:rPr>
        <w:t>attiecībā uz higiēnas normu ievērošanu;</w:t>
      </w:r>
    </w:p>
    <w:p w:rsidR="00441549" w:rsidRDefault="005D2BF7" w:rsidP="005D2BF7">
      <w:pPr>
        <w:pStyle w:val="Sarakstarindkopa"/>
        <w:numPr>
          <w:ilvl w:val="1"/>
          <w:numId w:val="35"/>
        </w:numPr>
        <w:jc w:val="both"/>
        <w:rPr>
          <w:sz w:val="24"/>
          <w:szCs w:val="24"/>
        </w:rPr>
      </w:pPr>
      <w:r>
        <w:rPr>
          <w:sz w:val="24"/>
          <w:szCs w:val="24"/>
        </w:rPr>
        <w:t xml:space="preserve"> </w:t>
      </w:r>
      <w:r w:rsidR="00441549" w:rsidRPr="005D2BF7">
        <w:rPr>
          <w:sz w:val="24"/>
          <w:szCs w:val="24"/>
        </w:rPr>
        <w:t>civilās aizsardzības, ugunsdrošības, elektrodrošības un darba aizsardzības noteikumu ievērošanu.</w:t>
      </w:r>
    </w:p>
    <w:p w:rsidR="0066278B" w:rsidRPr="0066278B" w:rsidRDefault="0066278B" w:rsidP="0066278B">
      <w:pPr>
        <w:pStyle w:val="Sarakstarindkopa"/>
        <w:numPr>
          <w:ilvl w:val="0"/>
          <w:numId w:val="35"/>
        </w:numPr>
        <w:jc w:val="both"/>
        <w:rPr>
          <w:sz w:val="24"/>
          <w:szCs w:val="24"/>
        </w:rPr>
      </w:pPr>
      <w:r w:rsidRPr="0066278B">
        <w:rPr>
          <w:sz w:val="24"/>
          <w:szCs w:val="24"/>
        </w:rPr>
        <w:t>Iestāde atbilstoši savas darbības un izglītības programmu īstenošanas mērķiem un uzdevumiem ir tiesīga sadarboties ar citām izglītības ie</w:t>
      </w:r>
      <w:r w:rsidR="00674F7C">
        <w:rPr>
          <w:sz w:val="24"/>
          <w:szCs w:val="24"/>
        </w:rPr>
        <w:t>stādēm un organizācijām,</w:t>
      </w:r>
      <w:r w:rsidRPr="0066278B">
        <w:rPr>
          <w:sz w:val="24"/>
          <w:szCs w:val="24"/>
        </w:rPr>
        <w:t xml:space="preserve"> organizējot izglītojamo un pedagogu profesionālās pieredzes apmaiņas braucienus un uzaicināt ci</w:t>
      </w:r>
      <w:r>
        <w:rPr>
          <w:sz w:val="24"/>
          <w:szCs w:val="24"/>
        </w:rPr>
        <w:t>tu izglītības iestāžu pedagogus</w:t>
      </w:r>
      <w:r w:rsidRPr="0066278B">
        <w:rPr>
          <w:sz w:val="24"/>
          <w:szCs w:val="24"/>
        </w:rPr>
        <w:t>/ speciālistus atsevišķu nodarbību vadīšanai.</w:t>
      </w:r>
    </w:p>
    <w:p w:rsidR="00441549" w:rsidRPr="002636C4" w:rsidRDefault="00441549" w:rsidP="00124015">
      <w:pPr>
        <w:jc w:val="both"/>
        <w:rPr>
          <w:sz w:val="24"/>
          <w:szCs w:val="24"/>
        </w:rPr>
      </w:pPr>
    </w:p>
    <w:p w:rsidR="0007689C" w:rsidRPr="002636C4" w:rsidRDefault="0007689C" w:rsidP="0007689C">
      <w:pPr>
        <w:pStyle w:val="Pamattekstsaratkpi"/>
        <w:ind w:firstLine="0"/>
        <w:jc w:val="left"/>
        <w:rPr>
          <w:sz w:val="24"/>
          <w:szCs w:val="24"/>
        </w:rPr>
      </w:pPr>
    </w:p>
    <w:p w:rsidR="0007689C" w:rsidRPr="002636C4" w:rsidRDefault="0007689C" w:rsidP="0007689C">
      <w:pPr>
        <w:pStyle w:val="Pamattekstsaratkpi"/>
        <w:ind w:firstLine="0"/>
        <w:jc w:val="left"/>
        <w:rPr>
          <w:sz w:val="24"/>
          <w:szCs w:val="24"/>
        </w:rPr>
      </w:pPr>
    </w:p>
    <w:p w:rsidR="00C06C96" w:rsidRPr="00C06C96" w:rsidRDefault="00C06C96" w:rsidP="00C06C96">
      <w:pPr>
        <w:ind w:firstLine="720"/>
        <w:jc w:val="both"/>
        <w:rPr>
          <w:rFonts w:eastAsia="Calibri"/>
          <w:sz w:val="24"/>
          <w:szCs w:val="24"/>
        </w:rPr>
      </w:pPr>
      <w:r w:rsidRPr="00C06C96">
        <w:rPr>
          <w:rFonts w:eastAsia="Calibri"/>
          <w:sz w:val="24"/>
          <w:szCs w:val="24"/>
        </w:rPr>
        <w:t>Domes priekšsēdētājs</w:t>
      </w:r>
      <w:r w:rsidRPr="00C06C96">
        <w:rPr>
          <w:rFonts w:eastAsia="Calibri"/>
          <w:sz w:val="24"/>
          <w:szCs w:val="24"/>
        </w:rPr>
        <w:tab/>
      </w:r>
      <w:r w:rsidRPr="00C06C96">
        <w:rPr>
          <w:rFonts w:eastAsia="Calibri"/>
          <w:sz w:val="24"/>
          <w:szCs w:val="24"/>
        </w:rPr>
        <w:tab/>
      </w:r>
      <w:r w:rsidRPr="00C06C96">
        <w:rPr>
          <w:rFonts w:eastAsia="Calibri"/>
          <w:sz w:val="24"/>
          <w:szCs w:val="24"/>
        </w:rPr>
        <w:tab/>
      </w:r>
      <w:r w:rsidRPr="00C06C96">
        <w:rPr>
          <w:rFonts w:eastAsia="Calibri"/>
          <w:sz w:val="24"/>
          <w:szCs w:val="24"/>
        </w:rPr>
        <w:tab/>
      </w:r>
      <w:r w:rsidRPr="00C06C96">
        <w:rPr>
          <w:rFonts w:eastAsia="Calibri"/>
          <w:sz w:val="24"/>
          <w:szCs w:val="24"/>
        </w:rPr>
        <w:tab/>
      </w:r>
      <w:r w:rsidRPr="00C06C96">
        <w:rPr>
          <w:rFonts w:eastAsia="Calibri"/>
          <w:sz w:val="24"/>
          <w:szCs w:val="24"/>
        </w:rPr>
        <w:tab/>
        <w:t>A.Lungevičs</w:t>
      </w:r>
    </w:p>
    <w:p w:rsidR="0007689C" w:rsidRPr="002636C4" w:rsidRDefault="0007689C" w:rsidP="0007689C">
      <w:pPr>
        <w:pStyle w:val="Pamattekstsaratkpi"/>
        <w:ind w:firstLine="0"/>
        <w:jc w:val="left"/>
        <w:rPr>
          <w:sz w:val="24"/>
          <w:szCs w:val="24"/>
        </w:rPr>
      </w:pPr>
    </w:p>
    <w:p w:rsidR="0007689C" w:rsidRPr="002636C4" w:rsidRDefault="0007689C" w:rsidP="0007689C">
      <w:pPr>
        <w:pStyle w:val="Pamattekstsaratkpi"/>
        <w:ind w:firstLine="0"/>
        <w:jc w:val="left"/>
        <w:rPr>
          <w:sz w:val="24"/>
          <w:szCs w:val="24"/>
        </w:rPr>
      </w:pPr>
    </w:p>
    <w:sectPr w:rsidR="0007689C" w:rsidRPr="002636C4" w:rsidSect="00C06C96">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29" w:rsidRDefault="00F06329" w:rsidP="007A3888">
      <w:r>
        <w:separator/>
      </w:r>
    </w:p>
  </w:endnote>
  <w:endnote w:type="continuationSeparator" w:id="0">
    <w:p w:rsidR="00F06329" w:rsidRDefault="00F06329" w:rsidP="007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48623"/>
      <w:docPartObj>
        <w:docPartGallery w:val="Page Numbers (Bottom of Page)"/>
        <w:docPartUnique/>
      </w:docPartObj>
    </w:sdtPr>
    <w:sdtEndPr/>
    <w:sdtContent>
      <w:p w:rsidR="007A3888" w:rsidRDefault="007A3888">
        <w:pPr>
          <w:pStyle w:val="Kjene"/>
          <w:jc w:val="right"/>
        </w:pPr>
        <w:r>
          <w:fldChar w:fldCharType="begin"/>
        </w:r>
        <w:r>
          <w:instrText>PAGE   \* MERGEFORMAT</w:instrText>
        </w:r>
        <w:r>
          <w:fldChar w:fldCharType="separate"/>
        </w:r>
        <w:r w:rsidR="004C6E1C">
          <w:rPr>
            <w:noProof/>
          </w:rPr>
          <w:t>5</w:t>
        </w:r>
        <w:r>
          <w:fldChar w:fldCharType="end"/>
        </w:r>
      </w:p>
    </w:sdtContent>
  </w:sdt>
  <w:p w:rsidR="007A3888" w:rsidRDefault="007A388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29" w:rsidRDefault="00F06329" w:rsidP="007A3888">
      <w:r>
        <w:separator/>
      </w:r>
    </w:p>
  </w:footnote>
  <w:footnote w:type="continuationSeparator" w:id="0">
    <w:p w:rsidR="00F06329" w:rsidRDefault="00F06329" w:rsidP="007A3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42"/>
    <w:multiLevelType w:val="multilevel"/>
    <w:tmpl w:val="53FEBDDE"/>
    <w:lvl w:ilvl="0">
      <w:start w:val="4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8E1D52"/>
    <w:multiLevelType w:val="hybridMultilevel"/>
    <w:tmpl w:val="13B08994"/>
    <w:lvl w:ilvl="0" w:tplc="3432C79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7D6F51"/>
    <w:multiLevelType w:val="multilevel"/>
    <w:tmpl w:val="AB205EFC"/>
    <w:lvl w:ilvl="0">
      <w:start w:val="21"/>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364DC8"/>
    <w:multiLevelType w:val="multilevel"/>
    <w:tmpl w:val="863AF228"/>
    <w:lvl w:ilvl="0">
      <w:start w:val="39"/>
      <w:numFmt w:val="decimal"/>
      <w:lvlText w:val="%1."/>
      <w:lvlJc w:val="left"/>
      <w:pPr>
        <w:ind w:left="480" w:hanging="480"/>
      </w:pPr>
      <w:rPr>
        <w:rFonts w:hint="default"/>
        <w:b w:val="0"/>
      </w:rPr>
    </w:lvl>
    <w:lvl w:ilvl="1">
      <w:start w:val="2"/>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F304681"/>
    <w:multiLevelType w:val="multilevel"/>
    <w:tmpl w:val="EF1E008E"/>
    <w:lvl w:ilvl="0">
      <w:start w:val="35"/>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6C5E6A"/>
    <w:multiLevelType w:val="hybridMultilevel"/>
    <w:tmpl w:val="BEA8C18E"/>
    <w:lvl w:ilvl="0" w:tplc="B7A23B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C38D2"/>
    <w:multiLevelType w:val="multilevel"/>
    <w:tmpl w:val="0C3CBD88"/>
    <w:lvl w:ilvl="0">
      <w:start w:val="29"/>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614424"/>
    <w:multiLevelType w:val="multilevel"/>
    <w:tmpl w:val="BBB0FB0E"/>
    <w:lvl w:ilvl="0">
      <w:start w:val="30"/>
      <w:numFmt w:val="decimal"/>
      <w:lvlText w:val="%1."/>
      <w:lvlJc w:val="left"/>
      <w:pPr>
        <w:ind w:left="480" w:hanging="480"/>
      </w:pPr>
      <w:rPr>
        <w:rFonts w:hint="default"/>
        <w:color w:val="000000"/>
      </w:rPr>
    </w:lvl>
    <w:lvl w:ilvl="1">
      <w:start w:val="4"/>
      <w:numFmt w:val="decimal"/>
      <w:lvlText w:val="%1.%2."/>
      <w:lvlJc w:val="left"/>
      <w:pPr>
        <w:ind w:left="1190" w:hanging="48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8" w15:restartNumberingAfterBreak="0">
    <w:nsid w:val="1EB23FC5"/>
    <w:multiLevelType w:val="multilevel"/>
    <w:tmpl w:val="6D90942A"/>
    <w:lvl w:ilvl="0">
      <w:start w:val="47"/>
      <w:numFmt w:val="decimal"/>
      <w:lvlText w:val="%1."/>
      <w:lvlJc w:val="left"/>
      <w:pPr>
        <w:ind w:left="600" w:hanging="600"/>
      </w:pPr>
      <w:rPr>
        <w:rFonts w:hint="default"/>
      </w:rPr>
    </w:lvl>
    <w:lvl w:ilvl="1">
      <w:start w:val="1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7346D1"/>
    <w:multiLevelType w:val="multilevel"/>
    <w:tmpl w:val="2BDCED6C"/>
    <w:lvl w:ilvl="0">
      <w:start w:val="29"/>
      <w:numFmt w:val="decimal"/>
      <w:lvlText w:val="%1."/>
      <w:lvlJc w:val="left"/>
      <w:pPr>
        <w:ind w:left="600" w:hanging="600"/>
      </w:pPr>
      <w:rPr>
        <w:rFonts w:hint="default"/>
      </w:rPr>
    </w:lvl>
    <w:lvl w:ilvl="1">
      <w:start w:val="1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747DAB"/>
    <w:multiLevelType w:val="multilevel"/>
    <w:tmpl w:val="DC16B9B0"/>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CA7EB4"/>
    <w:multiLevelType w:val="multilevel"/>
    <w:tmpl w:val="17547440"/>
    <w:lvl w:ilvl="0">
      <w:start w:val="3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DA71956"/>
    <w:multiLevelType w:val="hybridMultilevel"/>
    <w:tmpl w:val="487E82E8"/>
    <w:lvl w:ilvl="0" w:tplc="3432C79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762CB0"/>
    <w:multiLevelType w:val="multilevel"/>
    <w:tmpl w:val="14C88E30"/>
    <w:lvl w:ilvl="0">
      <w:start w:val="29"/>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F97E98"/>
    <w:multiLevelType w:val="multilevel"/>
    <w:tmpl w:val="A5ECC25E"/>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122316E"/>
    <w:multiLevelType w:val="multilevel"/>
    <w:tmpl w:val="11F0A5B0"/>
    <w:lvl w:ilvl="0">
      <w:start w:val="40"/>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8968D9"/>
    <w:multiLevelType w:val="multilevel"/>
    <w:tmpl w:val="129439B6"/>
    <w:lvl w:ilvl="0">
      <w:start w:val="29"/>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6E23C6"/>
    <w:multiLevelType w:val="multilevel"/>
    <w:tmpl w:val="4E104A22"/>
    <w:lvl w:ilvl="0">
      <w:start w:val="48"/>
      <w:numFmt w:val="decimal"/>
      <w:lvlText w:val="%1."/>
      <w:lvlJc w:val="left"/>
      <w:pPr>
        <w:ind w:left="480" w:hanging="480"/>
      </w:pPr>
      <w:rPr>
        <w:rFonts w:hint="default"/>
        <w:color w:val="auto"/>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436B11D7"/>
    <w:multiLevelType w:val="multilevel"/>
    <w:tmpl w:val="272AFEC4"/>
    <w:lvl w:ilvl="0">
      <w:start w:val="4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10AA2"/>
    <w:multiLevelType w:val="hybridMultilevel"/>
    <w:tmpl w:val="C05ABAE8"/>
    <w:lvl w:ilvl="0" w:tplc="4230A38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86F7BDA"/>
    <w:multiLevelType w:val="multilevel"/>
    <w:tmpl w:val="80BAEA86"/>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1A3DFD"/>
    <w:multiLevelType w:val="multilevel"/>
    <w:tmpl w:val="B958F496"/>
    <w:lvl w:ilvl="0">
      <w:start w:val="4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4A072FD4"/>
    <w:multiLevelType w:val="multilevel"/>
    <w:tmpl w:val="4086E3F0"/>
    <w:lvl w:ilvl="0">
      <w:start w:val="3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E81DBA"/>
    <w:multiLevelType w:val="multilevel"/>
    <w:tmpl w:val="3F6A4002"/>
    <w:lvl w:ilvl="0">
      <w:start w:val="3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1AA3AF8"/>
    <w:multiLevelType w:val="hybridMultilevel"/>
    <w:tmpl w:val="C2D60E4A"/>
    <w:lvl w:ilvl="0" w:tplc="322AF2C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B30F4A"/>
    <w:multiLevelType w:val="hybridMultilevel"/>
    <w:tmpl w:val="081EB3BE"/>
    <w:lvl w:ilvl="0" w:tplc="B7A23B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5219A6"/>
    <w:multiLevelType w:val="multilevel"/>
    <w:tmpl w:val="392C9658"/>
    <w:lvl w:ilvl="0">
      <w:start w:val="47"/>
      <w:numFmt w:val="decimal"/>
      <w:lvlText w:val="%1."/>
      <w:lvlJc w:val="left"/>
      <w:pPr>
        <w:ind w:left="480" w:hanging="480"/>
      </w:pPr>
      <w:rPr>
        <w:rFonts w:hint="default"/>
      </w:rPr>
    </w:lvl>
    <w:lvl w:ilvl="1">
      <w:start w:val="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60A57D2"/>
    <w:multiLevelType w:val="multilevel"/>
    <w:tmpl w:val="BC4C4F4C"/>
    <w:lvl w:ilvl="0">
      <w:start w:val="40"/>
      <w:numFmt w:val="decimal"/>
      <w:lvlText w:val="%1."/>
      <w:lvlJc w:val="left"/>
      <w:pPr>
        <w:ind w:left="480" w:hanging="480"/>
      </w:pPr>
      <w:rPr>
        <w:rFonts w:hint="default"/>
      </w:rPr>
    </w:lvl>
    <w:lvl w:ilvl="1">
      <w:start w:val="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7852F33"/>
    <w:multiLevelType w:val="multilevel"/>
    <w:tmpl w:val="C3202362"/>
    <w:lvl w:ilvl="0">
      <w:start w:val="3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8D15F58"/>
    <w:multiLevelType w:val="multilevel"/>
    <w:tmpl w:val="03CADFDC"/>
    <w:lvl w:ilvl="0">
      <w:start w:val="3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695F38BB"/>
    <w:multiLevelType w:val="hybridMultilevel"/>
    <w:tmpl w:val="F14A4DD2"/>
    <w:lvl w:ilvl="0" w:tplc="3432C79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7B6DD3"/>
    <w:multiLevelType w:val="multilevel"/>
    <w:tmpl w:val="0A4424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E4408BC"/>
    <w:multiLevelType w:val="multilevel"/>
    <w:tmpl w:val="8332A9B4"/>
    <w:lvl w:ilvl="0">
      <w:start w:val="41"/>
      <w:numFmt w:val="decimal"/>
      <w:lvlText w:val="%1."/>
      <w:lvlJc w:val="left"/>
      <w:pPr>
        <w:ind w:left="480" w:hanging="480"/>
      </w:pPr>
      <w:rPr>
        <w:rFonts w:hint="default"/>
        <w:b w:val="0"/>
      </w:rPr>
    </w:lvl>
    <w:lvl w:ilvl="1">
      <w:start w:val="8"/>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70181AC2"/>
    <w:multiLevelType w:val="multilevel"/>
    <w:tmpl w:val="84E611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8031C0"/>
    <w:multiLevelType w:val="multilevel"/>
    <w:tmpl w:val="ACC828C0"/>
    <w:lvl w:ilvl="0">
      <w:start w:val="34"/>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4B755AB"/>
    <w:multiLevelType w:val="multilevel"/>
    <w:tmpl w:val="AF54B5EC"/>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E7DA3"/>
    <w:multiLevelType w:val="multilevel"/>
    <w:tmpl w:val="5D305B3A"/>
    <w:lvl w:ilvl="0">
      <w:start w:val="1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A253BE1"/>
    <w:multiLevelType w:val="multilevel"/>
    <w:tmpl w:val="B3DA5250"/>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B233720"/>
    <w:multiLevelType w:val="hybridMultilevel"/>
    <w:tmpl w:val="5B88C404"/>
    <w:lvl w:ilvl="0" w:tplc="3432C79E">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1"/>
  </w:num>
  <w:num w:numId="4">
    <w:abstractNumId w:val="30"/>
  </w:num>
  <w:num w:numId="5">
    <w:abstractNumId w:val="31"/>
  </w:num>
  <w:num w:numId="6">
    <w:abstractNumId w:val="36"/>
  </w:num>
  <w:num w:numId="7">
    <w:abstractNumId w:val="10"/>
  </w:num>
  <w:num w:numId="8">
    <w:abstractNumId w:val="2"/>
  </w:num>
  <w:num w:numId="9">
    <w:abstractNumId w:val="14"/>
  </w:num>
  <w:num w:numId="10">
    <w:abstractNumId w:val="6"/>
  </w:num>
  <w:num w:numId="11">
    <w:abstractNumId w:val="16"/>
  </w:num>
  <w:num w:numId="12">
    <w:abstractNumId w:val="13"/>
  </w:num>
  <w:num w:numId="13">
    <w:abstractNumId w:val="9"/>
  </w:num>
  <w:num w:numId="14">
    <w:abstractNumId w:val="37"/>
  </w:num>
  <w:num w:numId="15">
    <w:abstractNumId w:val="7"/>
  </w:num>
  <w:num w:numId="16">
    <w:abstractNumId w:val="28"/>
  </w:num>
  <w:num w:numId="17">
    <w:abstractNumId w:val="34"/>
  </w:num>
  <w:num w:numId="18">
    <w:abstractNumId w:val="22"/>
  </w:num>
  <w:num w:numId="19">
    <w:abstractNumId w:val="4"/>
  </w:num>
  <w:num w:numId="20">
    <w:abstractNumId w:val="23"/>
  </w:num>
  <w:num w:numId="21">
    <w:abstractNumId w:val="3"/>
  </w:num>
  <w:num w:numId="22">
    <w:abstractNumId w:val="18"/>
  </w:num>
  <w:num w:numId="23">
    <w:abstractNumId w:val="15"/>
  </w:num>
  <w:num w:numId="24">
    <w:abstractNumId w:val="27"/>
  </w:num>
  <w:num w:numId="25">
    <w:abstractNumId w:val="21"/>
  </w:num>
  <w:num w:numId="26">
    <w:abstractNumId w:val="32"/>
  </w:num>
  <w:num w:numId="27">
    <w:abstractNumId w:val="0"/>
  </w:num>
  <w:num w:numId="28">
    <w:abstractNumId w:val="17"/>
  </w:num>
  <w:num w:numId="29">
    <w:abstractNumId w:val="26"/>
  </w:num>
  <w:num w:numId="30">
    <w:abstractNumId w:val="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9"/>
  </w:num>
  <w:num w:numId="34">
    <w:abstractNumId w:val="11"/>
  </w:num>
  <w:num w:numId="35">
    <w:abstractNumId w:val="29"/>
  </w:num>
  <w:num w:numId="36">
    <w:abstractNumId w:val="25"/>
  </w:num>
  <w:num w:numId="37">
    <w:abstractNumId w:val="5"/>
  </w:num>
  <w:num w:numId="38">
    <w:abstractNumId w:val="35"/>
  </w:num>
  <w:num w:numId="3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9C"/>
    <w:rsid w:val="0000154F"/>
    <w:rsid w:val="000125C1"/>
    <w:rsid w:val="000260FA"/>
    <w:rsid w:val="0003158F"/>
    <w:rsid w:val="00037588"/>
    <w:rsid w:val="000608E6"/>
    <w:rsid w:val="0007689C"/>
    <w:rsid w:val="00080625"/>
    <w:rsid w:val="00081B18"/>
    <w:rsid w:val="00092E04"/>
    <w:rsid w:val="00096875"/>
    <w:rsid w:val="000A1EB9"/>
    <w:rsid w:val="000A7F0A"/>
    <w:rsid w:val="000B17E7"/>
    <w:rsid w:val="000B2B5E"/>
    <w:rsid w:val="000B3D54"/>
    <w:rsid w:val="000B514E"/>
    <w:rsid w:val="000C2FAB"/>
    <w:rsid w:val="000D2E51"/>
    <w:rsid w:val="000D7C25"/>
    <w:rsid w:val="000E7AEB"/>
    <w:rsid w:val="000F1658"/>
    <w:rsid w:val="000F3B4B"/>
    <w:rsid w:val="0010521B"/>
    <w:rsid w:val="00107370"/>
    <w:rsid w:val="00111A58"/>
    <w:rsid w:val="00114344"/>
    <w:rsid w:val="00115101"/>
    <w:rsid w:val="0012091F"/>
    <w:rsid w:val="00123DDD"/>
    <w:rsid w:val="00124015"/>
    <w:rsid w:val="00125874"/>
    <w:rsid w:val="001309FD"/>
    <w:rsid w:val="0013605B"/>
    <w:rsid w:val="00137B07"/>
    <w:rsid w:val="00140D2A"/>
    <w:rsid w:val="001A185B"/>
    <w:rsid w:val="001B5D54"/>
    <w:rsid w:val="001D1F4C"/>
    <w:rsid w:val="001D4935"/>
    <w:rsid w:val="001D5713"/>
    <w:rsid w:val="00200F88"/>
    <w:rsid w:val="00202246"/>
    <w:rsid w:val="00203E56"/>
    <w:rsid w:val="0020752C"/>
    <w:rsid w:val="00212A92"/>
    <w:rsid w:val="002171DD"/>
    <w:rsid w:val="00224128"/>
    <w:rsid w:val="00230EF6"/>
    <w:rsid w:val="00232EA3"/>
    <w:rsid w:val="00247C3A"/>
    <w:rsid w:val="00247FFB"/>
    <w:rsid w:val="00253B6D"/>
    <w:rsid w:val="00255244"/>
    <w:rsid w:val="002636C4"/>
    <w:rsid w:val="00264FB2"/>
    <w:rsid w:val="0028010B"/>
    <w:rsid w:val="00294C2C"/>
    <w:rsid w:val="002A4F07"/>
    <w:rsid w:val="002A5ED8"/>
    <w:rsid w:val="002B207D"/>
    <w:rsid w:val="002B2F27"/>
    <w:rsid w:val="002B570D"/>
    <w:rsid w:val="002B5B73"/>
    <w:rsid w:val="002B6831"/>
    <w:rsid w:val="002B6CC8"/>
    <w:rsid w:val="002E5C21"/>
    <w:rsid w:val="002F5B6F"/>
    <w:rsid w:val="00302496"/>
    <w:rsid w:val="00312BAB"/>
    <w:rsid w:val="003173DE"/>
    <w:rsid w:val="00326A71"/>
    <w:rsid w:val="00332B43"/>
    <w:rsid w:val="00351505"/>
    <w:rsid w:val="003565A3"/>
    <w:rsid w:val="003612CE"/>
    <w:rsid w:val="00366731"/>
    <w:rsid w:val="00377C9E"/>
    <w:rsid w:val="003845F3"/>
    <w:rsid w:val="003A2FDB"/>
    <w:rsid w:val="003B23E2"/>
    <w:rsid w:val="003B25FA"/>
    <w:rsid w:val="003C7B1A"/>
    <w:rsid w:val="003D19B1"/>
    <w:rsid w:val="003D4094"/>
    <w:rsid w:val="003E3A18"/>
    <w:rsid w:val="003E764C"/>
    <w:rsid w:val="003F0188"/>
    <w:rsid w:val="003F5823"/>
    <w:rsid w:val="003F6FB5"/>
    <w:rsid w:val="0042010E"/>
    <w:rsid w:val="00421452"/>
    <w:rsid w:val="004248DA"/>
    <w:rsid w:val="00441549"/>
    <w:rsid w:val="00441F97"/>
    <w:rsid w:val="00443885"/>
    <w:rsid w:val="00470E45"/>
    <w:rsid w:val="00473CDC"/>
    <w:rsid w:val="0049641E"/>
    <w:rsid w:val="004A36DD"/>
    <w:rsid w:val="004B0B3D"/>
    <w:rsid w:val="004C5037"/>
    <w:rsid w:val="004C6E1C"/>
    <w:rsid w:val="004D17D2"/>
    <w:rsid w:val="004D31C8"/>
    <w:rsid w:val="004F35CA"/>
    <w:rsid w:val="004F4BCE"/>
    <w:rsid w:val="004F7D43"/>
    <w:rsid w:val="0051344C"/>
    <w:rsid w:val="00513FBD"/>
    <w:rsid w:val="00514CB1"/>
    <w:rsid w:val="00520E23"/>
    <w:rsid w:val="005261C9"/>
    <w:rsid w:val="0053175F"/>
    <w:rsid w:val="005508BA"/>
    <w:rsid w:val="00551FB7"/>
    <w:rsid w:val="00552B01"/>
    <w:rsid w:val="00560E18"/>
    <w:rsid w:val="005637E9"/>
    <w:rsid w:val="005647EF"/>
    <w:rsid w:val="005750E7"/>
    <w:rsid w:val="00576CD8"/>
    <w:rsid w:val="00577652"/>
    <w:rsid w:val="005A2D22"/>
    <w:rsid w:val="005A32B4"/>
    <w:rsid w:val="005C3FF4"/>
    <w:rsid w:val="005C528A"/>
    <w:rsid w:val="005D128F"/>
    <w:rsid w:val="005D21F0"/>
    <w:rsid w:val="005D2BF7"/>
    <w:rsid w:val="005D56E1"/>
    <w:rsid w:val="005E21A5"/>
    <w:rsid w:val="005F0AD9"/>
    <w:rsid w:val="00605B9C"/>
    <w:rsid w:val="00617EA8"/>
    <w:rsid w:val="006307B6"/>
    <w:rsid w:val="006402C7"/>
    <w:rsid w:val="006439E1"/>
    <w:rsid w:val="006453B4"/>
    <w:rsid w:val="00656C97"/>
    <w:rsid w:val="006621A2"/>
    <w:rsid w:val="0066278B"/>
    <w:rsid w:val="00662A56"/>
    <w:rsid w:val="0066327C"/>
    <w:rsid w:val="00663B82"/>
    <w:rsid w:val="0066632E"/>
    <w:rsid w:val="00674F7C"/>
    <w:rsid w:val="00677A0B"/>
    <w:rsid w:val="00680420"/>
    <w:rsid w:val="00686587"/>
    <w:rsid w:val="0069020A"/>
    <w:rsid w:val="006A148F"/>
    <w:rsid w:val="006C39AE"/>
    <w:rsid w:val="006C3A95"/>
    <w:rsid w:val="006D4F31"/>
    <w:rsid w:val="006F0CC8"/>
    <w:rsid w:val="006F7E5E"/>
    <w:rsid w:val="007051F3"/>
    <w:rsid w:val="00710A1F"/>
    <w:rsid w:val="00712BD6"/>
    <w:rsid w:val="0071531B"/>
    <w:rsid w:val="00717A21"/>
    <w:rsid w:val="00724A50"/>
    <w:rsid w:val="00730234"/>
    <w:rsid w:val="00730425"/>
    <w:rsid w:val="007322F7"/>
    <w:rsid w:val="00734ED4"/>
    <w:rsid w:val="007419DF"/>
    <w:rsid w:val="00743BE5"/>
    <w:rsid w:val="00744FCE"/>
    <w:rsid w:val="00753234"/>
    <w:rsid w:val="00753B83"/>
    <w:rsid w:val="00764429"/>
    <w:rsid w:val="00766542"/>
    <w:rsid w:val="00766A02"/>
    <w:rsid w:val="00775AA3"/>
    <w:rsid w:val="00785390"/>
    <w:rsid w:val="0079494F"/>
    <w:rsid w:val="00796309"/>
    <w:rsid w:val="007A078A"/>
    <w:rsid w:val="007A1C81"/>
    <w:rsid w:val="007A3888"/>
    <w:rsid w:val="007A42A8"/>
    <w:rsid w:val="007A5A8A"/>
    <w:rsid w:val="007A7EE2"/>
    <w:rsid w:val="007C2E25"/>
    <w:rsid w:val="007D016E"/>
    <w:rsid w:val="007D1FD2"/>
    <w:rsid w:val="007F3E84"/>
    <w:rsid w:val="007F581B"/>
    <w:rsid w:val="007F58B7"/>
    <w:rsid w:val="007F6C7D"/>
    <w:rsid w:val="00801990"/>
    <w:rsid w:val="0080246D"/>
    <w:rsid w:val="00812CFF"/>
    <w:rsid w:val="00834A93"/>
    <w:rsid w:val="00871359"/>
    <w:rsid w:val="008745F7"/>
    <w:rsid w:val="008763EE"/>
    <w:rsid w:val="008A2DEF"/>
    <w:rsid w:val="008A6F24"/>
    <w:rsid w:val="008B698A"/>
    <w:rsid w:val="008B6992"/>
    <w:rsid w:val="008B6DB5"/>
    <w:rsid w:val="008D2D49"/>
    <w:rsid w:val="008D47FC"/>
    <w:rsid w:val="00910426"/>
    <w:rsid w:val="00910E91"/>
    <w:rsid w:val="0092171D"/>
    <w:rsid w:val="0094077D"/>
    <w:rsid w:val="0094213D"/>
    <w:rsid w:val="00960A95"/>
    <w:rsid w:val="00972B40"/>
    <w:rsid w:val="00984488"/>
    <w:rsid w:val="00984E6B"/>
    <w:rsid w:val="00987750"/>
    <w:rsid w:val="00992FF4"/>
    <w:rsid w:val="009A0062"/>
    <w:rsid w:val="009B1B65"/>
    <w:rsid w:val="009B36D2"/>
    <w:rsid w:val="009B7D1F"/>
    <w:rsid w:val="009E53CF"/>
    <w:rsid w:val="009E7529"/>
    <w:rsid w:val="009F0CD4"/>
    <w:rsid w:val="009F52A5"/>
    <w:rsid w:val="00A01EAE"/>
    <w:rsid w:val="00A03DDC"/>
    <w:rsid w:val="00A04F49"/>
    <w:rsid w:val="00A0579D"/>
    <w:rsid w:val="00A20F4F"/>
    <w:rsid w:val="00A25B59"/>
    <w:rsid w:val="00A2783E"/>
    <w:rsid w:val="00A31964"/>
    <w:rsid w:val="00A33AEE"/>
    <w:rsid w:val="00A60184"/>
    <w:rsid w:val="00A62B9B"/>
    <w:rsid w:val="00A6754A"/>
    <w:rsid w:val="00A67B8A"/>
    <w:rsid w:val="00A705D2"/>
    <w:rsid w:val="00A77B99"/>
    <w:rsid w:val="00A943E6"/>
    <w:rsid w:val="00A961D5"/>
    <w:rsid w:val="00AB7D7F"/>
    <w:rsid w:val="00AC6396"/>
    <w:rsid w:val="00AE0051"/>
    <w:rsid w:val="00AE102B"/>
    <w:rsid w:val="00AF6AC8"/>
    <w:rsid w:val="00B21F9A"/>
    <w:rsid w:val="00B248D2"/>
    <w:rsid w:val="00B25027"/>
    <w:rsid w:val="00B30328"/>
    <w:rsid w:val="00B35602"/>
    <w:rsid w:val="00B43D86"/>
    <w:rsid w:val="00B47627"/>
    <w:rsid w:val="00B6015E"/>
    <w:rsid w:val="00B64671"/>
    <w:rsid w:val="00B71489"/>
    <w:rsid w:val="00B74BAB"/>
    <w:rsid w:val="00B821BD"/>
    <w:rsid w:val="00B83826"/>
    <w:rsid w:val="00BB34BB"/>
    <w:rsid w:val="00BB7696"/>
    <w:rsid w:val="00BC070D"/>
    <w:rsid w:val="00BC4EFB"/>
    <w:rsid w:val="00BC64F3"/>
    <w:rsid w:val="00BC65BC"/>
    <w:rsid w:val="00BD22D1"/>
    <w:rsid w:val="00BD5187"/>
    <w:rsid w:val="00BE3D1E"/>
    <w:rsid w:val="00BE3E8F"/>
    <w:rsid w:val="00C06C96"/>
    <w:rsid w:val="00C17A54"/>
    <w:rsid w:val="00C44942"/>
    <w:rsid w:val="00C47A54"/>
    <w:rsid w:val="00C53C78"/>
    <w:rsid w:val="00C62399"/>
    <w:rsid w:val="00C63248"/>
    <w:rsid w:val="00C6620C"/>
    <w:rsid w:val="00C70781"/>
    <w:rsid w:val="00C756EC"/>
    <w:rsid w:val="00C76EFE"/>
    <w:rsid w:val="00C7777B"/>
    <w:rsid w:val="00CA0E58"/>
    <w:rsid w:val="00CA1004"/>
    <w:rsid w:val="00CB40B0"/>
    <w:rsid w:val="00CC36A9"/>
    <w:rsid w:val="00CC653E"/>
    <w:rsid w:val="00CC6D52"/>
    <w:rsid w:val="00CD2800"/>
    <w:rsid w:val="00CD3559"/>
    <w:rsid w:val="00CE0E60"/>
    <w:rsid w:val="00CF7168"/>
    <w:rsid w:val="00D061E1"/>
    <w:rsid w:val="00D07418"/>
    <w:rsid w:val="00D273D8"/>
    <w:rsid w:val="00D276A8"/>
    <w:rsid w:val="00D43181"/>
    <w:rsid w:val="00D54EE0"/>
    <w:rsid w:val="00D67D42"/>
    <w:rsid w:val="00D766D1"/>
    <w:rsid w:val="00D76BC4"/>
    <w:rsid w:val="00D84ED6"/>
    <w:rsid w:val="00D85A6D"/>
    <w:rsid w:val="00D91462"/>
    <w:rsid w:val="00D94E11"/>
    <w:rsid w:val="00DA19C4"/>
    <w:rsid w:val="00DA1E40"/>
    <w:rsid w:val="00DB51BF"/>
    <w:rsid w:val="00DD6B22"/>
    <w:rsid w:val="00DD705E"/>
    <w:rsid w:val="00DE4C82"/>
    <w:rsid w:val="00DF3FE8"/>
    <w:rsid w:val="00DF4556"/>
    <w:rsid w:val="00E11FB4"/>
    <w:rsid w:val="00E30C46"/>
    <w:rsid w:val="00E40E00"/>
    <w:rsid w:val="00E51768"/>
    <w:rsid w:val="00E52E19"/>
    <w:rsid w:val="00E62FB9"/>
    <w:rsid w:val="00E72120"/>
    <w:rsid w:val="00E72A36"/>
    <w:rsid w:val="00E851F9"/>
    <w:rsid w:val="00E914EA"/>
    <w:rsid w:val="00E921AA"/>
    <w:rsid w:val="00EB53E5"/>
    <w:rsid w:val="00EC4042"/>
    <w:rsid w:val="00EE3953"/>
    <w:rsid w:val="00EE6379"/>
    <w:rsid w:val="00EF01E6"/>
    <w:rsid w:val="00EF01F2"/>
    <w:rsid w:val="00EF237D"/>
    <w:rsid w:val="00EF6B3E"/>
    <w:rsid w:val="00F052A0"/>
    <w:rsid w:val="00F06329"/>
    <w:rsid w:val="00F10B29"/>
    <w:rsid w:val="00F110C4"/>
    <w:rsid w:val="00F16363"/>
    <w:rsid w:val="00F32580"/>
    <w:rsid w:val="00F3725F"/>
    <w:rsid w:val="00F43B27"/>
    <w:rsid w:val="00F43F88"/>
    <w:rsid w:val="00F636FA"/>
    <w:rsid w:val="00F665C0"/>
    <w:rsid w:val="00F822AA"/>
    <w:rsid w:val="00F833E1"/>
    <w:rsid w:val="00F83F90"/>
    <w:rsid w:val="00F86115"/>
    <w:rsid w:val="00F92EB0"/>
    <w:rsid w:val="00F966AD"/>
    <w:rsid w:val="00FA3D57"/>
    <w:rsid w:val="00FC3D9B"/>
    <w:rsid w:val="00FC7D53"/>
    <w:rsid w:val="00FD0246"/>
    <w:rsid w:val="00FD4AAC"/>
    <w:rsid w:val="00FF352D"/>
    <w:rsid w:val="00FF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6DE7"/>
  <w15:chartTrackingRefBased/>
  <w15:docId w15:val="{358E7BBE-70B6-4388-964F-E4D561F7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689C"/>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qFormat/>
    <w:rsid w:val="0007689C"/>
    <w:pPr>
      <w:keepNext/>
      <w:ind w:firstLine="720"/>
      <w:jc w:val="center"/>
      <w:outlineLvl w:val="0"/>
    </w:pPr>
    <w:rPr>
      <w:b/>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7689C"/>
    <w:rPr>
      <w:rFonts w:ascii="Times New Roman" w:eastAsia="Times New Roman" w:hAnsi="Times New Roman" w:cs="Times New Roman"/>
      <w:b/>
      <w:sz w:val="24"/>
      <w:szCs w:val="20"/>
    </w:rPr>
  </w:style>
  <w:style w:type="paragraph" w:styleId="Nosaukums">
    <w:name w:val="Title"/>
    <w:basedOn w:val="Parasts"/>
    <w:link w:val="NosaukumsRakstz"/>
    <w:qFormat/>
    <w:rsid w:val="0007689C"/>
    <w:pPr>
      <w:jc w:val="center"/>
    </w:pPr>
    <w:rPr>
      <w:sz w:val="40"/>
    </w:rPr>
  </w:style>
  <w:style w:type="character" w:customStyle="1" w:styleId="NosaukumsRakstz">
    <w:name w:val="Nosaukums Rakstz."/>
    <w:basedOn w:val="Noklusjumarindkopasfonts"/>
    <w:link w:val="Nosaukums"/>
    <w:rsid w:val="0007689C"/>
    <w:rPr>
      <w:rFonts w:ascii="Times New Roman" w:eastAsia="Times New Roman" w:hAnsi="Times New Roman" w:cs="Times New Roman"/>
      <w:sz w:val="40"/>
      <w:szCs w:val="20"/>
    </w:rPr>
  </w:style>
  <w:style w:type="paragraph" w:styleId="Pamattekstsaratkpi">
    <w:name w:val="Body Text Indent"/>
    <w:basedOn w:val="Parasts"/>
    <w:link w:val="PamattekstsaratkpiRakstz"/>
    <w:rsid w:val="0007689C"/>
    <w:pPr>
      <w:ind w:firstLine="720"/>
      <w:jc w:val="both"/>
    </w:pPr>
    <w:rPr>
      <w:sz w:val="28"/>
    </w:rPr>
  </w:style>
  <w:style w:type="character" w:customStyle="1" w:styleId="PamattekstsaratkpiRakstz">
    <w:name w:val="Pamatteksts ar atkāpi Rakstz."/>
    <w:basedOn w:val="Noklusjumarindkopasfonts"/>
    <w:link w:val="Pamattekstsaratkpi"/>
    <w:rsid w:val="0007689C"/>
    <w:rPr>
      <w:rFonts w:ascii="Times New Roman" w:eastAsia="Times New Roman" w:hAnsi="Times New Roman" w:cs="Times New Roman"/>
      <w:sz w:val="28"/>
      <w:szCs w:val="20"/>
    </w:rPr>
  </w:style>
  <w:style w:type="paragraph" w:styleId="Pamatteksts">
    <w:name w:val="Body Text"/>
    <w:basedOn w:val="Parasts"/>
    <w:link w:val="PamattekstsRakstz"/>
    <w:rsid w:val="0007689C"/>
    <w:pPr>
      <w:jc w:val="both"/>
    </w:pPr>
    <w:rPr>
      <w:sz w:val="24"/>
    </w:rPr>
  </w:style>
  <w:style w:type="character" w:customStyle="1" w:styleId="PamattekstsRakstz">
    <w:name w:val="Pamatteksts Rakstz."/>
    <w:basedOn w:val="Noklusjumarindkopasfonts"/>
    <w:link w:val="Pamatteksts"/>
    <w:rsid w:val="0007689C"/>
    <w:rPr>
      <w:rFonts w:ascii="Times New Roman" w:eastAsia="Times New Roman" w:hAnsi="Times New Roman" w:cs="Times New Roman"/>
      <w:sz w:val="24"/>
      <w:szCs w:val="20"/>
    </w:rPr>
  </w:style>
  <w:style w:type="paragraph" w:styleId="Pamatteksts2">
    <w:name w:val="Body Text 2"/>
    <w:basedOn w:val="Parasts"/>
    <w:link w:val="Pamatteksts2Rakstz"/>
    <w:rsid w:val="0007689C"/>
    <w:pPr>
      <w:jc w:val="both"/>
    </w:pPr>
    <w:rPr>
      <w:sz w:val="26"/>
    </w:rPr>
  </w:style>
  <w:style w:type="character" w:customStyle="1" w:styleId="Pamatteksts2Rakstz">
    <w:name w:val="Pamatteksts 2 Rakstz."/>
    <w:basedOn w:val="Noklusjumarindkopasfonts"/>
    <w:link w:val="Pamatteksts2"/>
    <w:rsid w:val="0007689C"/>
    <w:rPr>
      <w:rFonts w:ascii="Times New Roman" w:eastAsia="Times New Roman" w:hAnsi="Times New Roman" w:cs="Times New Roman"/>
      <w:sz w:val="26"/>
      <w:szCs w:val="20"/>
    </w:rPr>
  </w:style>
  <w:style w:type="character" w:customStyle="1" w:styleId="GalveneRakstz">
    <w:name w:val="Galvene Rakstz."/>
    <w:link w:val="Galvene"/>
    <w:uiPriority w:val="99"/>
    <w:locked/>
    <w:rsid w:val="0007689C"/>
    <w:rPr>
      <w:lang w:val="en-GB"/>
    </w:rPr>
  </w:style>
  <w:style w:type="paragraph" w:styleId="Galvene">
    <w:name w:val="header"/>
    <w:basedOn w:val="Parasts"/>
    <w:link w:val="GalveneRakstz"/>
    <w:uiPriority w:val="99"/>
    <w:rsid w:val="0007689C"/>
    <w:pPr>
      <w:tabs>
        <w:tab w:val="center" w:pos="4153"/>
        <w:tab w:val="right" w:pos="8306"/>
      </w:tabs>
    </w:pPr>
    <w:rPr>
      <w:rFonts w:asciiTheme="minorHAnsi" w:eastAsiaTheme="minorHAnsi" w:hAnsiTheme="minorHAnsi" w:cstheme="minorBidi"/>
      <w:sz w:val="22"/>
      <w:szCs w:val="22"/>
      <w:lang w:val="en-GB"/>
    </w:rPr>
  </w:style>
  <w:style w:type="character" w:customStyle="1" w:styleId="HeaderChar1">
    <w:name w:val="Header Char1"/>
    <w:basedOn w:val="Noklusjumarindkopasfonts"/>
    <w:uiPriority w:val="99"/>
    <w:semiHidden/>
    <w:rsid w:val="0007689C"/>
    <w:rPr>
      <w:rFonts w:ascii="Times New Roman" w:eastAsia="Times New Roman" w:hAnsi="Times New Roman" w:cs="Times New Roman"/>
      <w:sz w:val="20"/>
      <w:szCs w:val="20"/>
    </w:rPr>
  </w:style>
  <w:style w:type="paragraph" w:styleId="Parakstszemobjekta">
    <w:name w:val="caption"/>
    <w:basedOn w:val="Parasts"/>
    <w:next w:val="Parasts"/>
    <w:qFormat/>
    <w:rsid w:val="0007689C"/>
    <w:pPr>
      <w:spacing w:before="120"/>
      <w:jc w:val="center"/>
    </w:pPr>
    <w:rPr>
      <w:sz w:val="28"/>
      <w:lang w:val="en-GB"/>
    </w:rPr>
  </w:style>
  <w:style w:type="paragraph" w:customStyle="1" w:styleId="Default">
    <w:name w:val="Default"/>
    <w:rsid w:val="0007689C"/>
    <w:pPr>
      <w:autoSpaceDE w:val="0"/>
      <w:autoSpaceDN w:val="0"/>
      <w:adjustRightInd w:val="0"/>
      <w:spacing w:after="0" w:line="240" w:lineRule="auto"/>
    </w:pPr>
    <w:rPr>
      <w:rFonts w:ascii="Cambria" w:eastAsia="Calibri" w:hAnsi="Cambria" w:cs="Cambria"/>
      <w:color w:val="000000"/>
      <w:sz w:val="24"/>
      <w:szCs w:val="24"/>
    </w:rPr>
  </w:style>
  <w:style w:type="paragraph" w:styleId="Bezatstarpm">
    <w:name w:val="No Spacing"/>
    <w:uiPriority w:val="1"/>
    <w:qFormat/>
    <w:rsid w:val="005A2D22"/>
    <w:pPr>
      <w:spacing w:after="0" w:line="240" w:lineRule="auto"/>
    </w:pPr>
    <w:rPr>
      <w:rFonts w:ascii="Calibri" w:eastAsia="Times New Roman" w:hAnsi="Calibri" w:cs="Times New Roman"/>
      <w:lang w:eastAsia="lv-LV"/>
    </w:rPr>
  </w:style>
  <w:style w:type="table" w:styleId="Reatabula">
    <w:name w:val="Table Grid"/>
    <w:basedOn w:val="Parastatabula"/>
    <w:uiPriority w:val="39"/>
    <w:rsid w:val="005A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4213D"/>
    <w:pPr>
      <w:ind w:left="720"/>
      <w:contextualSpacing/>
    </w:pPr>
  </w:style>
  <w:style w:type="paragraph" w:customStyle="1" w:styleId="tvhtml">
    <w:name w:val="tv_html"/>
    <w:basedOn w:val="Parasts"/>
    <w:rsid w:val="00CC36A9"/>
    <w:pPr>
      <w:spacing w:before="100" w:beforeAutospacing="1" w:after="100" w:afterAutospacing="1"/>
    </w:pPr>
    <w:rPr>
      <w:sz w:val="24"/>
      <w:szCs w:val="24"/>
      <w:lang w:eastAsia="lv-LV"/>
    </w:rPr>
  </w:style>
  <w:style w:type="paragraph" w:styleId="Kjene">
    <w:name w:val="footer"/>
    <w:basedOn w:val="Parasts"/>
    <w:link w:val="KjeneRakstz"/>
    <w:uiPriority w:val="99"/>
    <w:unhideWhenUsed/>
    <w:rsid w:val="007A3888"/>
    <w:pPr>
      <w:tabs>
        <w:tab w:val="center" w:pos="4153"/>
        <w:tab w:val="right" w:pos="8306"/>
      </w:tabs>
    </w:pPr>
  </w:style>
  <w:style w:type="character" w:customStyle="1" w:styleId="KjeneRakstz">
    <w:name w:val="Kājene Rakstz."/>
    <w:basedOn w:val="Noklusjumarindkopasfonts"/>
    <w:link w:val="Kjene"/>
    <w:uiPriority w:val="99"/>
    <w:rsid w:val="007A3888"/>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9A006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062"/>
    <w:rPr>
      <w:rFonts w:ascii="Segoe UI" w:eastAsia="Times New Roman" w:hAnsi="Segoe UI" w:cs="Segoe UI"/>
      <w:sz w:val="18"/>
      <w:szCs w:val="18"/>
    </w:rPr>
  </w:style>
  <w:style w:type="character" w:styleId="Hipersaite">
    <w:name w:val="Hyperlink"/>
    <w:uiPriority w:val="99"/>
    <w:semiHidden/>
    <w:unhideWhenUsed/>
    <w:rsid w:val="00F110C4"/>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143">
      <w:bodyDiv w:val="1"/>
      <w:marLeft w:val="0"/>
      <w:marRight w:val="0"/>
      <w:marTop w:val="0"/>
      <w:marBottom w:val="0"/>
      <w:divBdr>
        <w:top w:val="none" w:sz="0" w:space="0" w:color="auto"/>
        <w:left w:val="none" w:sz="0" w:space="0" w:color="auto"/>
        <w:bottom w:val="none" w:sz="0" w:space="0" w:color="auto"/>
        <w:right w:val="none" w:sz="0" w:space="0" w:color="auto"/>
      </w:divBdr>
    </w:div>
    <w:div w:id="18384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6999</Words>
  <Characters>3990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Makslas skola</dc:creator>
  <cp:keywords/>
  <dc:description/>
  <cp:lastModifiedBy>DaceC</cp:lastModifiedBy>
  <cp:revision>2</cp:revision>
  <cp:lastPrinted>2018-03-06T06:39:00Z</cp:lastPrinted>
  <dcterms:created xsi:type="dcterms:W3CDTF">2018-03-06T06:40:00Z</dcterms:created>
  <dcterms:modified xsi:type="dcterms:W3CDTF">2018-03-06T06:40:00Z</dcterms:modified>
</cp:coreProperties>
</file>